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6B1A" w14:textId="5EB9B4B5" w:rsidR="00B67179" w:rsidRPr="00B861B8" w:rsidRDefault="00B861B8" w:rsidP="00B861B8">
      <w:pPr>
        <w:pStyle w:val="NoSpacing"/>
        <w:spacing w:before="0" w:beforeAutospacing="0" w:after="0" w:afterAutospacing="0"/>
        <w:contextualSpacing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                                                                                              </w:t>
      </w:r>
      <w:r w:rsidR="00B67179">
        <w:rPr>
          <w:rStyle w:val="Strong"/>
          <w:rFonts w:ascii="GHEA Mariam" w:hAnsi="GHEA Mariam"/>
          <w:sz w:val="27"/>
          <w:szCs w:val="27"/>
          <w:lang w:val="hy-AM"/>
        </w:rPr>
        <w:t>Նախագիծ</w:t>
      </w:r>
      <w:r w:rsidR="00B67179" w:rsidRPr="00C914B2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F07B58">
        <w:rPr>
          <w:rStyle w:val="Strong"/>
          <w:rFonts w:ascii="GHEA Mariam" w:hAnsi="GHEA Mariam"/>
          <w:sz w:val="27"/>
          <w:szCs w:val="27"/>
          <w:lang w:val="hy-AM"/>
        </w:rPr>
        <w:t>2-118</w:t>
      </w:r>
    </w:p>
    <w:p w14:paraId="59639238" w14:textId="77777777" w:rsidR="00B67179" w:rsidRPr="00C914B2" w:rsidRDefault="00B67179" w:rsidP="00B6717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14:paraId="5BED5D03" w14:textId="77777777" w:rsidR="00B67179" w:rsidRPr="00C914B2" w:rsidRDefault="00B67179" w:rsidP="00B6717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C914B2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  </w:t>
      </w:r>
      <w:r w:rsidRPr="00C914B2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14:paraId="3C1620CB" w14:textId="09B9D492" w:rsidR="00B67179" w:rsidRDefault="00B67179" w:rsidP="00B6717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———————————</w:t>
      </w:r>
      <w:r w:rsidRPr="004839EF">
        <w:rPr>
          <w:rStyle w:val="Strong"/>
          <w:rFonts w:ascii="GHEA Mariam" w:hAnsi="GHEA Mariam"/>
          <w:lang w:val="hy-AM"/>
        </w:rPr>
        <w:t>20</w:t>
      </w:r>
      <w:r w:rsidRPr="00C914B2">
        <w:rPr>
          <w:rStyle w:val="Strong"/>
          <w:rFonts w:ascii="GHEA Mariam" w:hAnsi="GHEA Mariam"/>
          <w:lang w:val="hy-AM"/>
        </w:rPr>
        <w:t>2</w:t>
      </w:r>
      <w:r w:rsidR="00B861B8">
        <w:rPr>
          <w:rStyle w:val="Strong"/>
          <w:rFonts w:ascii="GHEA Mariam" w:hAnsi="GHEA Mariam"/>
          <w:lang w:val="hy-AM"/>
        </w:rPr>
        <w:t>2</w:t>
      </w:r>
      <w:r w:rsidRPr="004839EF">
        <w:rPr>
          <w:rStyle w:val="Strong"/>
          <w:rFonts w:ascii="GHEA Mariam" w:hAnsi="GHEA Mariam"/>
          <w:lang w:val="hy-AM"/>
        </w:rPr>
        <w:t>թ.</w:t>
      </w:r>
    </w:p>
    <w:p w14:paraId="37F4EA62" w14:textId="77777777" w:rsidR="00B67179" w:rsidRDefault="00B67179" w:rsidP="00B6717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14:paraId="49D074E3" w14:textId="3573A3F5" w:rsidR="00B67179" w:rsidRDefault="00B67179" w:rsidP="00B67179">
      <w:pPr>
        <w:pStyle w:val="NoSpacing"/>
        <w:spacing w:before="0" w:beforeAutospacing="0" w:after="0" w:afterAutospacing="0" w:line="276" w:lineRule="auto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>ՀԱՅԱՍՏԱՆԻ ՀԱՆՐԱՊԵՏՈՒԹՅԱՆ ՍՅ</w:t>
      </w:r>
      <w:r w:rsidR="00C914B2">
        <w:rPr>
          <w:rStyle w:val="Strong"/>
          <w:rFonts w:ascii="GHEA Mariam" w:hAnsi="GHEA Mariam" w:cs="Arial"/>
          <w:lang w:val="hy-AM"/>
        </w:rPr>
        <w:t>ՈՒՆԻՔԻ ՄԱՐԶԻ ԿԱՊԱՆ ՀԱՄԱՅՆՔԻ 2022</w:t>
      </w:r>
      <w:r>
        <w:rPr>
          <w:rStyle w:val="Strong"/>
          <w:rFonts w:ascii="GHEA Mariam" w:hAnsi="GHEA Mariam" w:cs="Arial"/>
          <w:lang w:val="hy-AM"/>
        </w:rPr>
        <w:t xml:space="preserve"> ԹՎԱԿԱՆԻ Բ</w:t>
      </w:r>
      <w:r w:rsidR="00C914B2">
        <w:rPr>
          <w:rStyle w:val="Strong"/>
          <w:rFonts w:ascii="GHEA Mariam" w:hAnsi="GHEA Mariam" w:cs="Arial"/>
          <w:lang w:val="hy-AM"/>
        </w:rPr>
        <w:t>ՅՈՒՋԵԻ ԿԱՏԱՐՄԱՆ ԱՌԱՋԻՆ ԿԻՍԱՄՅԱԿԻ</w:t>
      </w:r>
      <w:r>
        <w:rPr>
          <w:rStyle w:val="Strong"/>
          <w:rFonts w:ascii="GHEA Mariam" w:hAnsi="GHEA Mariam" w:cs="Arial"/>
          <w:lang w:val="hy-AM"/>
        </w:rPr>
        <w:t xml:space="preserve"> ՀԱՂՈՐԴՈՒՄՆ Ի ԳԻՏՈՒԹՅՈՒՆ ԸՆԴՈՒՆԵԼՈՒ ՄԱՍԻՆ</w:t>
      </w:r>
    </w:p>
    <w:p w14:paraId="5D2106A6" w14:textId="77777777" w:rsidR="00B67179" w:rsidRPr="00722B1B" w:rsidRDefault="00B67179" w:rsidP="00B67179">
      <w:pPr>
        <w:pStyle w:val="NoSpacing"/>
        <w:spacing w:before="0" w:beforeAutospacing="0" w:after="0" w:afterAutospacing="0"/>
        <w:ind w:firstLine="567"/>
        <w:jc w:val="both"/>
        <w:rPr>
          <w:lang w:val="hy-AM"/>
        </w:rPr>
      </w:pPr>
    </w:p>
    <w:p w14:paraId="5708F481" w14:textId="52E55155" w:rsidR="00B67179" w:rsidRDefault="00B67179" w:rsidP="00B6717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 w:rsidR="00C914B2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</w:t>
      </w:r>
      <w:r w:rsidR="00C914B2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 w:rsidR="00923DF9" w:rsidRPr="00923DF9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14:paraId="0D98EFC7" w14:textId="580C91C2" w:rsidR="00B67179" w:rsidRPr="00722B1B" w:rsidRDefault="00B67179" w:rsidP="00B67179">
      <w:pPr>
        <w:pStyle w:val="NoSpacing"/>
        <w:spacing w:before="0" w:beforeAutospacing="0" w:after="0" w:afterAutospacing="0" w:line="276" w:lineRule="auto"/>
        <w:ind w:firstLine="567"/>
        <w:jc w:val="both"/>
        <w:rPr>
          <w:rStyle w:val="Strong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</w:t>
      </w:r>
      <w:r w:rsidR="00C914B2">
        <w:rPr>
          <w:rFonts w:ascii="GHEA Mariam" w:hAnsi="GHEA Mariam" w:cs="Arial"/>
          <w:lang w:val="hy-AM"/>
        </w:rPr>
        <w:t>իքի մարզի Կապան համայնքի</w:t>
      </w:r>
      <w:r w:rsidR="00923DF9" w:rsidRPr="006D7786">
        <w:rPr>
          <w:rFonts w:ascii="GHEA Mariam" w:hAnsi="GHEA Mariam" w:cs="Arial"/>
          <w:lang w:val="hy-AM"/>
        </w:rPr>
        <w:t>`</w:t>
      </w:r>
      <w:r>
        <w:rPr>
          <w:rFonts w:ascii="GHEA Mariam" w:hAnsi="GHEA Mariam" w:cs="Arial"/>
          <w:lang w:val="hy-AM"/>
        </w:rPr>
        <w:t xml:space="preserve"> 202</w:t>
      </w:r>
      <w:r w:rsidR="00B861B8">
        <w:rPr>
          <w:rFonts w:ascii="GHEA Mariam" w:hAnsi="GHEA Mariam" w:cs="Arial"/>
          <w:lang w:val="hy-AM"/>
        </w:rPr>
        <w:t>2</w:t>
      </w:r>
      <w:r>
        <w:rPr>
          <w:rFonts w:ascii="GHEA Mariam" w:hAnsi="GHEA Mariam" w:cs="Arial"/>
          <w:lang w:val="hy-AM"/>
        </w:rPr>
        <w:t xml:space="preserve"> թվականի</w:t>
      </w:r>
      <w:r w:rsidR="00C914B2">
        <w:rPr>
          <w:rFonts w:ascii="GHEA Mariam" w:hAnsi="GHEA Mariam" w:cs="Arial"/>
          <w:lang w:val="hy-AM"/>
        </w:rPr>
        <w:t xml:space="preserve"> բյուջեի</w:t>
      </w:r>
      <w:r>
        <w:rPr>
          <w:rFonts w:ascii="GHEA Mariam" w:hAnsi="GHEA Mariam" w:cs="Arial"/>
          <w:lang w:val="hy-AM"/>
        </w:rPr>
        <w:t xml:space="preserve"> առաջին </w:t>
      </w:r>
      <w:r w:rsidR="00B861B8">
        <w:rPr>
          <w:rFonts w:ascii="GHEA Mariam" w:hAnsi="GHEA Mariam" w:cs="Arial"/>
          <w:lang w:val="hy-AM"/>
        </w:rPr>
        <w:t>կիսամյակի</w:t>
      </w:r>
      <w:r>
        <w:rPr>
          <w:rFonts w:ascii="GHEA Mariam" w:hAnsi="GHEA Mariam" w:cs="Arial"/>
          <w:lang w:val="hy-AM"/>
        </w:rPr>
        <w:t xml:space="preserve"> ընթացքի մասին հաղորդումը՝ համաձայն բյուջեի կատարման վերաբերյալ հաշվետվության </w:t>
      </w:r>
      <w:r w:rsidR="00C914B2" w:rsidRPr="00C914B2">
        <w:rPr>
          <w:rFonts w:ascii="GHEA Mariam" w:hAnsi="GHEA Mariam" w:cs="Arial"/>
          <w:lang w:val="hy-AM"/>
        </w:rPr>
        <w:t xml:space="preserve">N </w:t>
      </w:r>
      <w:r>
        <w:rPr>
          <w:rFonts w:ascii="GHEA Mariam" w:hAnsi="GHEA Mariam" w:cs="Arial"/>
          <w:lang w:val="hy-AM"/>
        </w:rPr>
        <w:t>1-</w:t>
      </w:r>
      <w:r w:rsidR="00B861B8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14:paraId="3F3362E2" w14:textId="77777777" w:rsidR="00B67179" w:rsidRDefault="00B67179" w:rsidP="00B67179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14:paraId="31655DC8" w14:textId="77777777" w:rsidR="00B67179" w:rsidRDefault="00B67179" w:rsidP="00B67179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14:paraId="18CB87CB" w14:textId="77777777" w:rsidR="00B67179" w:rsidRDefault="00B67179" w:rsidP="00B67179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14:paraId="53252AD2" w14:textId="77777777" w:rsidR="00B67179" w:rsidRPr="00F06A62" w:rsidRDefault="00B67179" w:rsidP="00B67179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14:paraId="53E89D58" w14:textId="5E50CAE1" w:rsidR="006E7E8D" w:rsidRDefault="006E7E8D">
      <w:pPr>
        <w:rPr>
          <w:lang w:val="hy-AM"/>
        </w:rPr>
      </w:pPr>
    </w:p>
    <w:p w14:paraId="5C83F659" w14:textId="4D8EA1A7" w:rsidR="00067234" w:rsidRDefault="00067234">
      <w:pPr>
        <w:rPr>
          <w:lang w:val="hy-AM"/>
        </w:rPr>
      </w:pPr>
    </w:p>
    <w:p w14:paraId="73DC5E07" w14:textId="681034FE" w:rsidR="00067234" w:rsidRDefault="00067234">
      <w:pPr>
        <w:rPr>
          <w:lang w:val="hy-AM"/>
        </w:rPr>
      </w:pPr>
    </w:p>
    <w:p w14:paraId="54A39646" w14:textId="77777777" w:rsidR="00BC4D7D" w:rsidRDefault="00BC4D7D" w:rsidP="00BC4D7D">
      <w:pPr>
        <w:jc w:val="center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14:paraId="22C8EB3A" w14:textId="4C8E0FD8" w:rsidR="00BC4D7D" w:rsidRDefault="00BC4D7D" w:rsidP="00BC4D7D">
      <w:pPr>
        <w:ind w:firstLine="709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C914B2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ԱՌԱՋԻՆ ԿԻՍԱՄՅԱԿԻ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ՀԱՂՈՐԴՈՒՄԸ Ի ԳԻՏՈՒԹՅՈՒՆ ԸՆԴՈՒՆԵԼՈՒ ՄԱՍԻՆ</w:t>
      </w:r>
    </w:p>
    <w:p w14:paraId="10F4C3D9" w14:textId="77777777" w:rsidR="00BC4D7D" w:rsidRDefault="00BC4D7D" w:rsidP="00BC4D7D">
      <w:pPr>
        <w:jc w:val="center"/>
        <w:rPr>
          <w:rFonts w:ascii="GHEA Grapalat" w:hAnsi="GHEA Grapalat" w:cstheme="minorBid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ԱՎԱԳԱՆՈՒ ՈՐՈՇՄԱՆ ՆԱԽԱԳԾԻ ԸՆԴՈՒՆՄԱՆ</w:t>
      </w:r>
    </w:p>
    <w:p w14:paraId="190A2304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34EE195C" w14:textId="5F80FB36" w:rsidR="00BC4D7D" w:rsidRPr="00067234" w:rsidRDefault="00C914B2" w:rsidP="00BC4D7D">
      <w:pPr>
        <w:pStyle w:val="NoSpacing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Կապան համայնքի ավագանու 2022 </w:t>
      </w:r>
      <w:bookmarkStart w:id="0" w:name="_GoBack"/>
      <w:bookmarkEnd w:id="0"/>
      <w:r w:rsidR="00BC4D7D">
        <w:rPr>
          <w:rFonts w:ascii="GHEA Grapalat" w:hAnsi="GHEA Grapalat"/>
          <w:lang w:val="hy-AM"/>
        </w:rPr>
        <w:t xml:space="preserve">թվականի բյուջեի կատարման առաջին կիսամյակի հաղորդումն ի գիտություն ընդունելու </w:t>
      </w:r>
      <w:r w:rsidR="00BC4D7D" w:rsidRPr="00067234">
        <w:rPr>
          <w:rFonts w:ascii="GHEA Grapalat" w:hAnsi="GHEA Grapalat"/>
          <w:lang w:val="hy-AM"/>
        </w:rPr>
        <w:t>համար հիմք են հանդիսացել.</w:t>
      </w:r>
    </w:p>
    <w:p w14:paraId="2D4FAE26" w14:textId="77777777" w:rsidR="00BC4D7D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4D8A578" w14:textId="77777777" w:rsidR="00BC4D7D" w:rsidRPr="00067234" w:rsidRDefault="00BC4D7D" w:rsidP="00BC4D7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,,Բյուջետային համակարգի մասին,,ՀՀ օրենքի հոդված 35-ի մաս</w:t>
      </w:r>
      <w:r w:rsidRPr="00067234">
        <w:rPr>
          <w:rFonts w:ascii="GHEA Grapalat" w:hAnsi="GHEA Grapalat"/>
          <w:sz w:val="24"/>
          <w:szCs w:val="24"/>
          <w:lang w:val="hy-AM"/>
        </w:rPr>
        <w:t xml:space="preserve"> 1</w:t>
      </w:r>
    </w:p>
    <w:p w14:paraId="2CBC6000" w14:textId="4B2BEC35" w:rsidR="00067234" w:rsidRDefault="00BC4D7D" w:rsidP="00B40756">
      <w:pPr>
        <w:spacing w:after="0"/>
        <w:ind w:firstLine="708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,,Տեղական ինքնակառավարման մասին,, ՀՀ  օրենքի հոդված 38-ի մաս 1 կետ 1</w:t>
      </w:r>
    </w:p>
    <w:sectPr w:rsidR="00067234" w:rsidSect="00722B1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067234"/>
    <w:rsid w:val="006D7786"/>
    <w:rsid w:val="006E7E8D"/>
    <w:rsid w:val="00923DF9"/>
    <w:rsid w:val="00AD26F4"/>
    <w:rsid w:val="00B2729A"/>
    <w:rsid w:val="00B40756"/>
    <w:rsid w:val="00B67179"/>
    <w:rsid w:val="00B861B8"/>
    <w:rsid w:val="00BC4D7D"/>
    <w:rsid w:val="00C914B2"/>
    <w:rsid w:val="00E37B07"/>
    <w:rsid w:val="00F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1857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B67179"/>
    <w:rPr>
      <w:b/>
      <w:bCs/>
    </w:rPr>
  </w:style>
  <w:style w:type="paragraph" w:styleId="NoSpacing">
    <w:name w:val="No Spacing"/>
    <w:basedOn w:val="Normal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17</cp:revision>
  <cp:lastPrinted>2022-09-08T05:19:00Z</cp:lastPrinted>
  <dcterms:created xsi:type="dcterms:W3CDTF">2021-05-17T06:04:00Z</dcterms:created>
  <dcterms:modified xsi:type="dcterms:W3CDTF">2022-09-12T11:15:00Z</dcterms:modified>
</cp:coreProperties>
</file>