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4" w:rsidRPr="00465F9F" w:rsidRDefault="00D77C84" w:rsidP="00047497">
      <w:pPr>
        <w:spacing w:after="0"/>
        <w:ind w:firstLine="284"/>
        <w:contextualSpacing/>
        <w:jc w:val="right"/>
        <w:rPr>
          <w:rFonts w:ascii="GHEA Mariam" w:hAnsi="GHEA Mariam" w:cs="Times New Roman"/>
          <w:b/>
          <w:bCs/>
          <w:sz w:val="24"/>
          <w:szCs w:val="24"/>
          <w:lang w:val="hy-AM"/>
        </w:rPr>
      </w:pPr>
      <w:r w:rsidRPr="00465F9F">
        <w:rPr>
          <w:rFonts w:ascii="GHEA Mariam" w:hAnsi="GHEA Mariam" w:cs="Times New Roman"/>
          <w:b/>
          <w:bCs/>
          <w:sz w:val="24"/>
          <w:szCs w:val="24"/>
          <w:lang w:val="hy-AM"/>
        </w:rPr>
        <w:t>Նախագիծ</w:t>
      </w:r>
      <w:r w:rsidR="00035E3F" w:rsidRPr="00465F9F">
        <w:rPr>
          <w:rFonts w:ascii="GHEA Mariam" w:hAnsi="GHEA Mariam" w:cs="Times New Roman"/>
          <w:b/>
          <w:bCs/>
          <w:sz w:val="24"/>
          <w:szCs w:val="24"/>
          <w:lang w:val="hy-AM"/>
        </w:rPr>
        <w:t xml:space="preserve"> 5</w:t>
      </w:r>
    </w:p>
    <w:p w:rsidR="00D77C84" w:rsidRPr="00465F9F" w:rsidRDefault="00D77C84" w:rsidP="00047497">
      <w:pPr>
        <w:pStyle w:val="a4"/>
        <w:spacing w:before="0" w:beforeAutospacing="0" w:after="0" w:afterAutospacing="0" w:line="276" w:lineRule="auto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 w:rsidRPr="00465F9F">
        <w:rPr>
          <w:rStyle w:val="a5"/>
          <w:rFonts w:ascii="GHEA Mariam" w:hAnsi="GHEA Mariam"/>
          <w:highlight w:val="yellow"/>
          <w:lang w:val="hy-AM"/>
        </w:rPr>
        <w:t>ՈՐՈՇՈՒՄ N  - Լ</w:t>
      </w:r>
      <w:r w:rsidRPr="00465F9F">
        <w:rPr>
          <w:rFonts w:ascii="GHEA Mariam" w:hAnsi="GHEA Mariam"/>
          <w:b/>
          <w:lang w:val="hy-AM"/>
        </w:rPr>
        <w:br/>
      </w:r>
      <w:r w:rsidRPr="00465F9F">
        <w:rPr>
          <w:rStyle w:val="a5"/>
          <w:rFonts w:ascii="GHEA Mariam" w:hAnsi="GHEA Mariam"/>
          <w:lang w:val="hy-AM"/>
        </w:rPr>
        <w:t>———————————— 2022թ.</w:t>
      </w:r>
    </w:p>
    <w:p w:rsidR="00D77C84" w:rsidRPr="00465F9F" w:rsidRDefault="00D77C84" w:rsidP="00047497">
      <w:pPr>
        <w:pStyle w:val="a4"/>
        <w:spacing w:before="0" w:beforeAutospacing="0" w:after="0" w:afterAutospacing="0" w:line="276" w:lineRule="auto"/>
        <w:ind w:firstLine="284"/>
        <w:contextualSpacing/>
        <w:jc w:val="center"/>
        <w:rPr>
          <w:rFonts w:ascii="GHEA Mariam" w:hAnsi="GHEA Mariam"/>
          <w:b/>
          <w:bCs/>
          <w:lang w:val="hy-AM"/>
        </w:rPr>
      </w:pPr>
    </w:p>
    <w:p w:rsidR="00394C49" w:rsidRPr="00465F9F" w:rsidRDefault="00D77C84" w:rsidP="00047497">
      <w:pPr>
        <w:spacing w:after="0"/>
        <w:ind w:firstLine="284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465F9F">
        <w:rPr>
          <w:rFonts w:ascii="GHEA Mariam" w:hAnsi="GHEA Mariam" w:cs="Times New Roman"/>
          <w:b/>
          <w:bCs/>
          <w:sz w:val="24"/>
          <w:szCs w:val="24"/>
          <w:lang w:val="hy-AM"/>
        </w:rPr>
        <w:t xml:space="preserve">ՀԱՅԱՍՏԱՆԻ ՀԱՆՐԱՊԵՏՈՒԹՅԱՆ ՍՅՈՒՆԻՔԻ ՄԱՐԶԻ ԿԱՊԱՆ ՀԱՄԱՅՆՔԻ </w:t>
      </w:r>
      <w:r w:rsidR="00394C49" w:rsidRPr="00465F9F">
        <w:rPr>
          <w:rFonts w:ascii="GHEA Mariam" w:hAnsi="GHEA Mariam" w:cs="Times New Roman"/>
          <w:b/>
          <w:bCs/>
          <w:sz w:val="24"/>
          <w:szCs w:val="24"/>
          <w:lang w:val="hy-AM"/>
        </w:rPr>
        <w:t>ՏԵՂԱԿԱՆ</w:t>
      </w:r>
      <w:r w:rsidR="00394C49" w:rsidRPr="00465F9F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394C49" w:rsidRPr="00465F9F">
        <w:rPr>
          <w:rFonts w:ascii="GHEA Mariam" w:hAnsi="GHEA Mariam" w:cs="Times New Roman"/>
          <w:b/>
          <w:bCs/>
          <w:sz w:val="24"/>
          <w:szCs w:val="24"/>
          <w:lang w:val="hy-AM"/>
        </w:rPr>
        <w:t>ԻՆՔՆԱԿԱՌԱՎԱՐՄԱՆ</w:t>
      </w:r>
      <w:r w:rsidR="00394C49" w:rsidRPr="00465F9F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394C49" w:rsidRPr="00465F9F">
        <w:rPr>
          <w:rFonts w:ascii="GHEA Mariam" w:hAnsi="GHEA Mariam" w:cs="Times New Roman"/>
          <w:b/>
          <w:bCs/>
          <w:sz w:val="24"/>
          <w:szCs w:val="24"/>
          <w:lang w:val="hy-AM"/>
        </w:rPr>
        <w:t>ՄԱՐՄԻՆՆԵՐԻ</w:t>
      </w:r>
      <w:r w:rsidR="00394C49" w:rsidRPr="00465F9F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394C49" w:rsidRPr="00465F9F">
        <w:rPr>
          <w:rFonts w:ascii="GHEA Mariam" w:hAnsi="GHEA Mariam" w:cs="Times New Roman"/>
          <w:b/>
          <w:bCs/>
          <w:sz w:val="24"/>
          <w:szCs w:val="24"/>
          <w:lang w:val="hy-AM"/>
        </w:rPr>
        <w:t>ԿՈՂՄԻՑ</w:t>
      </w:r>
      <w:r w:rsidR="00394C49" w:rsidRPr="00465F9F">
        <w:rPr>
          <w:rFonts w:ascii="GHEA Mariam" w:hAnsi="GHEA Mariam"/>
          <w:b/>
          <w:bCs/>
          <w:sz w:val="24"/>
          <w:szCs w:val="24"/>
          <w:lang w:val="hy-AM"/>
        </w:rPr>
        <w:t xml:space="preserve">  </w:t>
      </w:r>
      <w:r w:rsidR="00394C49" w:rsidRPr="00465F9F">
        <w:rPr>
          <w:rFonts w:ascii="GHEA Mariam" w:hAnsi="GHEA Mariam" w:cs="Times New Roman"/>
          <w:b/>
          <w:bCs/>
          <w:sz w:val="24"/>
          <w:szCs w:val="24"/>
          <w:lang w:val="hy-AM"/>
        </w:rPr>
        <w:t>ԸՆԴՈՒՆՎԱԾ</w:t>
      </w:r>
      <w:r w:rsidR="00394C49" w:rsidRPr="00465F9F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394C49" w:rsidRPr="00465F9F">
        <w:rPr>
          <w:rFonts w:ascii="GHEA Mariam" w:hAnsi="GHEA Mariam" w:cs="Times New Roman"/>
          <w:b/>
          <w:sz w:val="24"/>
          <w:szCs w:val="24"/>
          <w:lang w:val="hy-AM"/>
        </w:rPr>
        <w:t>ՆՈՐՄԱՏԻՎ</w:t>
      </w:r>
      <w:r w:rsidR="00394C49" w:rsidRPr="00465F9F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394C49" w:rsidRPr="00465F9F">
        <w:rPr>
          <w:rFonts w:ascii="GHEA Mariam" w:hAnsi="GHEA Mariam" w:cs="Times New Roman"/>
          <w:b/>
          <w:sz w:val="24"/>
          <w:szCs w:val="24"/>
          <w:lang w:val="hy-AM"/>
        </w:rPr>
        <w:t>ԻՐԱՎԱԿԱՆ</w:t>
      </w:r>
      <w:r w:rsidR="00394C49" w:rsidRPr="00465F9F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394C49" w:rsidRPr="00465F9F">
        <w:rPr>
          <w:rFonts w:ascii="GHEA Mariam" w:hAnsi="GHEA Mariam" w:cs="Times New Roman"/>
          <w:b/>
          <w:sz w:val="24"/>
          <w:szCs w:val="24"/>
          <w:lang w:val="hy-AM"/>
        </w:rPr>
        <w:t>ԱԿՏԵՐԻ</w:t>
      </w:r>
      <w:r w:rsidR="00394C49" w:rsidRPr="00465F9F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394C49" w:rsidRPr="00465F9F">
        <w:rPr>
          <w:rFonts w:ascii="GHEA Mariam" w:hAnsi="GHEA Mariam" w:cs="Times New Roman"/>
          <w:b/>
          <w:sz w:val="24"/>
          <w:szCs w:val="24"/>
          <w:lang w:val="hy-AM"/>
        </w:rPr>
        <w:t>ՀԱՇՎԱՌՄԱՆ</w:t>
      </w:r>
      <w:r w:rsidR="00394C49" w:rsidRPr="00465F9F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394C49" w:rsidRPr="00465F9F">
        <w:rPr>
          <w:rFonts w:ascii="GHEA Mariam" w:hAnsi="GHEA Mariam" w:cs="Times New Roman"/>
          <w:b/>
          <w:sz w:val="24"/>
          <w:szCs w:val="24"/>
          <w:lang w:val="hy-AM"/>
        </w:rPr>
        <w:t>ԵՎ</w:t>
      </w:r>
      <w:r w:rsidR="00394C49" w:rsidRPr="00465F9F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394C49" w:rsidRPr="00465F9F">
        <w:rPr>
          <w:rFonts w:ascii="GHEA Mariam" w:hAnsi="GHEA Mariam" w:cs="Times New Roman"/>
          <w:b/>
          <w:sz w:val="24"/>
          <w:szCs w:val="24"/>
          <w:lang w:val="hy-AM"/>
        </w:rPr>
        <w:t>ՊԱՀՊԱՆՄԱՆ</w:t>
      </w:r>
      <w:r w:rsidR="00394C49" w:rsidRPr="00465F9F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394C49" w:rsidRPr="00465F9F">
        <w:rPr>
          <w:rFonts w:ascii="GHEA Mariam" w:hAnsi="GHEA Mariam" w:cs="Times New Roman"/>
          <w:b/>
          <w:sz w:val="24"/>
          <w:szCs w:val="24"/>
          <w:lang w:val="hy-AM"/>
        </w:rPr>
        <w:t>ԿԱՐԳԸ</w:t>
      </w:r>
      <w:r w:rsidR="00394C49" w:rsidRPr="00465F9F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394C49" w:rsidRPr="00465F9F">
        <w:rPr>
          <w:rFonts w:ascii="GHEA Mariam" w:hAnsi="GHEA Mariam" w:cs="Times New Roman"/>
          <w:b/>
          <w:sz w:val="24"/>
          <w:szCs w:val="24"/>
          <w:lang w:val="hy-AM"/>
        </w:rPr>
        <w:t>ՀԱՍՏԱՏԵԼՈՒ</w:t>
      </w:r>
      <w:r w:rsidR="00394C49" w:rsidRPr="00465F9F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394C49" w:rsidRPr="00465F9F">
        <w:rPr>
          <w:rFonts w:ascii="GHEA Mariam" w:hAnsi="GHEA Mariam" w:cs="Times New Roman"/>
          <w:b/>
          <w:sz w:val="24"/>
          <w:szCs w:val="24"/>
          <w:lang w:val="hy-AM"/>
        </w:rPr>
        <w:t>ՄԱՍԻՆ</w:t>
      </w:r>
      <w:r w:rsidR="00394C49" w:rsidRPr="00465F9F">
        <w:rPr>
          <w:rFonts w:ascii="GHEA Mariam" w:hAnsi="GHEA Mariam"/>
          <w:b/>
          <w:sz w:val="24"/>
          <w:szCs w:val="24"/>
          <w:lang w:val="hy-AM"/>
        </w:rPr>
        <w:t xml:space="preserve">  </w:t>
      </w:r>
    </w:p>
    <w:p w:rsidR="00394C49" w:rsidRPr="00465F9F" w:rsidRDefault="00394C49" w:rsidP="00047497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465F9F">
        <w:rPr>
          <w:rFonts w:ascii="GHEA Mariam" w:hAnsi="GHEA Mariam"/>
          <w:sz w:val="24"/>
          <w:szCs w:val="24"/>
          <w:lang w:val="hy-AM"/>
        </w:rPr>
        <w:t xml:space="preserve"> </w:t>
      </w:r>
      <w:r w:rsidR="00047497" w:rsidRPr="00465F9F">
        <w:rPr>
          <w:rFonts w:ascii="GHEA Mariam" w:hAnsi="GHEA Mariam" w:cs="Sylfaen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42-րդ կետով,  հ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իմք</w:t>
      </w:r>
      <w:r w:rsidRPr="00465F9F">
        <w:rPr>
          <w:rFonts w:ascii="GHEA Mariam" w:hAnsi="GHEA Mariam"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ընդունելով</w:t>
      </w:r>
      <w:r w:rsidRPr="00465F9F">
        <w:rPr>
          <w:rFonts w:ascii="GHEA Mariam" w:hAnsi="GHEA Mariam"/>
          <w:sz w:val="24"/>
          <w:szCs w:val="24"/>
          <w:lang w:val="hy-AM"/>
        </w:rPr>
        <w:t xml:space="preserve"> «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Նորմատիվ</w:t>
      </w:r>
      <w:r w:rsidRPr="00465F9F">
        <w:rPr>
          <w:rFonts w:ascii="GHEA Mariam" w:hAnsi="GHEA Mariam"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իրավական</w:t>
      </w:r>
      <w:r w:rsidRPr="00465F9F">
        <w:rPr>
          <w:rFonts w:ascii="GHEA Mariam" w:hAnsi="GHEA Mariam"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ակտերի</w:t>
      </w:r>
      <w:r w:rsidRPr="00465F9F">
        <w:rPr>
          <w:rFonts w:ascii="GHEA Mariam" w:hAnsi="GHEA Mariam"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մասին</w:t>
      </w:r>
      <w:r w:rsidRPr="00465F9F">
        <w:rPr>
          <w:rFonts w:ascii="GHEA Mariam" w:hAnsi="GHEA Mariam"/>
          <w:sz w:val="24"/>
          <w:szCs w:val="24"/>
          <w:lang w:val="hy-AM"/>
        </w:rPr>
        <w:t xml:space="preserve">» 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օրենքի</w:t>
      </w:r>
      <w:r w:rsidRPr="00465F9F">
        <w:rPr>
          <w:rFonts w:ascii="GHEA Mariam" w:hAnsi="GHEA Mariam"/>
          <w:sz w:val="24"/>
          <w:szCs w:val="24"/>
          <w:lang w:val="hy-AM"/>
        </w:rPr>
        <w:t xml:space="preserve"> 26-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րդ</w:t>
      </w:r>
      <w:r w:rsidRPr="00465F9F">
        <w:rPr>
          <w:rFonts w:ascii="GHEA Mariam" w:hAnsi="GHEA Mariam"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հոդվածի</w:t>
      </w:r>
      <w:r w:rsidRPr="00465F9F">
        <w:rPr>
          <w:rFonts w:ascii="GHEA Mariam" w:hAnsi="GHEA Mariam"/>
          <w:sz w:val="24"/>
          <w:szCs w:val="24"/>
          <w:lang w:val="hy-AM"/>
        </w:rPr>
        <w:t xml:space="preserve"> 3-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րդ</w:t>
      </w:r>
      <w:r w:rsidRPr="00465F9F">
        <w:rPr>
          <w:rFonts w:ascii="GHEA Mariam" w:hAnsi="GHEA Mariam"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մասը</w:t>
      </w:r>
      <w:r w:rsidR="00D77C84" w:rsidRPr="00465F9F">
        <w:rPr>
          <w:rFonts w:ascii="GHEA Mariam" w:hAnsi="GHEA Mariam" w:cs="Times New Roman"/>
          <w:sz w:val="24"/>
          <w:szCs w:val="24"/>
          <w:lang w:val="hy-AM"/>
        </w:rPr>
        <w:t xml:space="preserve"> և հաշվի առնելով </w:t>
      </w:r>
      <w:r w:rsidR="00047497" w:rsidRPr="00465F9F">
        <w:rPr>
          <w:rFonts w:ascii="GHEA Mariam" w:hAnsi="GHEA Mariam" w:cs="Times New Roman"/>
          <w:sz w:val="24"/>
          <w:szCs w:val="24"/>
          <w:lang w:val="hy-AM"/>
        </w:rPr>
        <w:t xml:space="preserve">Կապան </w:t>
      </w:r>
      <w:r w:rsidR="00D77C84" w:rsidRPr="00465F9F">
        <w:rPr>
          <w:rFonts w:ascii="GHEA Mariam" w:hAnsi="GHEA Mariam" w:cs="Times New Roman"/>
          <w:sz w:val="24"/>
          <w:szCs w:val="24"/>
          <w:lang w:val="hy-AM"/>
        </w:rPr>
        <w:t>համայնքի ղեկավարի առաջարկությունը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՝</w:t>
      </w:r>
      <w:r w:rsidRPr="00465F9F">
        <w:rPr>
          <w:rFonts w:ascii="GHEA Mariam" w:hAnsi="GHEA Mariam"/>
          <w:sz w:val="24"/>
          <w:szCs w:val="24"/>
          <w:lang w:val="hy-AM"/>
        </w:rPr>
        <w:t xml:space="preserve">  </w:t>
      </w:r>
      <w:r w:rsidR="00D77C84" w:rsidRPr="00465F9F">
        <w:rPr>
          <w:rFonts w:ascii="GHEA Mariam" w:hAnsi="GHEA Mariam"/>
          <w:b/>
          <w:i/>
          <w:sz w:val="24"/>
          <w:szCs w:val="24"/>
          <w:lang w:val="hy-AM"/>
        </w:rPr>
        <w:t xml:space="preserve">Կապան </w:t>
      </w:r>
      <w:r w:rsidRPr="00465F9F">
        <w:rPr>
          <w:rFonts w:ascii="GHEA Mariam" w:hAnsi="GHEA Mariam" w:cs="Times New Roman"/>
          <w:b/>
          <w:i/>
          <w:sz w:val="24"/>
          <w:szCs w:val="24"/>
          <w:lang w:val="hy-AM"/>
        </w:rPr>
        <w:t>համայնքի</w:t>
      </w:r>
      <w:r w:rsidRPr="00465F9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b/>
          <w:i/>
          <w:sz w:val="24"/>
          <w:szCs w:val="24"/>
          <w:lang w:val="hy-AM"/>
        </w:rPr>
        <w:t>ավագանին</w:t>
      </w:r>
      <w:r w:rsidRPr="00465F9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b/>
          <w:i/>
          <w:sz w:val="24"/>
          <w:szCs w:val="24"/>
          <w:lang w:val="hy-AM"/>
        </w:rPr>
        <w:t>որոշում</w:t>
      </w:r>
      <w:r w:rsidRPr="00465F9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b/>
          <w:i/>
          <w:sz w:val="24"/>
          <w:szCs w:val="24"/>
          <w:lang w:val="hy-AM"/>
        </w:rPr>
        <w:t>է</w:t>
      </w:r>
      <w:r w:rsidRPr="00465F9F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D77C84" w:rsidRPr="00465F9F" w:rsidRDefault="00394C49" w:rsidP="00047497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465F9F">
        <w:rPr>
          <w:rFonts w:ascii="GHEA Mariam" w:hAnsi="GHEA Mariam" w:cs="Times New Roman"/>
          <w:sz w:val="24"/>
          <w:szCs w:val="24"/>
          <w:lang w:val="hy-AM"/>
        </w:rPr>
        <w:t>Սահմանել</w:t>
      </w:r>
      <w:r w:rsidRPr="00465F9F">
        <w:rPr>
          <w:rFonts w:ascii="GHEA Mariam" w:hAnsi="GHEA Mariam"/>
          <w:sz w:val="24"/>
          <w:szCs w:val="24"/>
          <w:lang w:val="hy-AM"/>
        </w:rPr>
        <w:t xml:space="preserve"> </w:t>
      </w:r>
      <w:r w:rsidR="00D77C84" w:rsidRPr="00465F9F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Կապան համայնքի 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տ</w:t>
      </w:r>
      <w:r w:rsidRPr="00465F9F">
        <w:rPr>
          <w:rFonts w:ascii="GHEA Mariam" w:hAnsi="GHEA Mariam" w:cs="Times New Roman"/>
          <w:bCs/>
          <w:sz w:val="24"/>
          <w:szCs w:val="24"/>
          <w:lang w:val="hy-AM"/>
        </w:rPr>
        <w:t>եղական</w:t>
      </w:r>
      <w:r w:rsidRPr="00465F9F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bCs/>
          <w:sz w:val="24"/>
          <w:szCs w:val="24"/>
          <w:lang w:val="hy-AM"/>
        </w:rPr>
        <w:t>ինքնակառավարման</w:t>
      </w:r>
      <w:r w:rsidRPr="00465F9F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bCs/>
          <w:sz w:val="24"/>
          <w:szCs w:val="24"/>
          <w:lang w:val="hy-AM"/>
        </w:rPr>
        <w:t>մարմինների</w:t>
      </w:r>
      <w:r w:rsidRPr="00465F9F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bCs/>
          <w:sz w:val="24"/>
          <w:szCs w:val="24"/>
          <w:lang w:val="hy-AM"/>
        </w:rPr>
        <w:t>կողմից</w:t>
      </w:r>
      <w:r w:rsidRPr="00465F9F">
        <w:rPr>
          <w:rFonts w:ascii="GHEA Mariam" w:hAnsi="GHEA Mariam"/>
          <w:bCs/>
          <w:sz w:val="24"/>
          <w:szCs w:val="24"/>
          <w:lang w:val="hy-AM"/>
        </w:rPr>
        <w:t xml:space="preserve">  </w:t>
      </w:r>
      <w:r w:rsidRPr="00465F9F">
        <w:rPr>
          <w:rFonts w:ascii="GHEA Mariam" w:hAnsi="GHEA Mariam" w:cs="Times New Roman"/>
          <w:bCs/>
          <w:sz w:val="24"/>
          <w:szCs w:val="24"/>
          <w:lang w:val="hy-AM"/>
        </w:rPr>
        <w:t>ընդունված</w:t>
      </w:r>
      <w:r w:rsidRPr="00465F9F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նորմատիվ</w:t>
      </w:r>
      <w:r w:rsidRPr="00465F9F">
        <w:rPr>
          <w:rFonts w:ascii="GHEA Mariam" w:hAnsi="GHEA Mariam"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իրավական</w:t>
      </w:r>
      <w:r w:rsidRPr="00465F9F">
        <w:rPr>
          <w:rFonts w:ascii="GHEA Mariam" w:hAnsi="GHEA Mariam"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ակտերի</w:t>
      </w:r>
      <w:r w:rsidRPr="00465F9F">
        <w:rPr>
          <w:rFonts w:ascii="GHEA Mariam" w:hAnsi="GHEA Mariam"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հաշվառման</w:t>
      </w:r>
      <w:r w:rsidRPr="00465F9F">
        <w:rPr>
          <w:rFonts w:ascii="GHEA Mariam" w:hAnsi="GHEA Mariam"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և</w:t>
      </w:r>
      <w:r w:rsidRPr="00465F9F">
        <w:rPr>
          <w:rFonts w:ascii="GHEA Mariam" w:hAnsi="GHEA Mariam"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պահպանման</w:t>
      </w:r>
      <w:r w:rsidRPr="00465F9F">
        <w:rPr>
          <w:rFonts w:ascii="GHEA Mariam" w:hAnsi="GHEA Mariam"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կարգը՝</w:t>
      </w:r>
      <w:r w:rsidRPr="00465F9F">
        <w:rPr>
          <w:rFonts w:ascii="GHEA Mariam" w:hAnsi="GHEA Mariam"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համաձայն</w:t>
      </w:r>
      <w:r w:rsidRPr="00465F9F">
        <w:rPr>
          <w:rFonts w:ascii="GHEA Mariam" w:hAnsi="GHEA Mariam"/>
          <w:sz w:val="24"/>
          <w:szCs w:val="24"/>
          <w:lang w:val="hy-AM"/>
        </w:rPr>
        <w:t xml:space="preserve"> </w:t>
      </w:r>
      <w:r w:rsidRPr="00465F9F">
        <w:rPr>
          <w:rFonts w:ascii="GHEA Mariam" w:hAnsi="GHEA Mariam" w:cs="Times New Roman"/>
          <w:sz w:val="24"/>
          <w:szCs w:val="24"/>
          <w:lang w:val="hy-AM"/>
        </w:rPr>
        <w:t>հավելվածի</w:t>
      </w:r>
      <w:r w:rsidRPr="00465F9F">
        <w:rPr>
          <w:rFonts w:ascii="GHEA Mariam" w:hAnsi="GHEA Mariam"/>
          <w:sz w:val="24"/>
          <w:szCs w:val="24"/>
          <w:lang w:val="hy-AM"/>
        </w:rPr>
        <w:t>:</w:t>
      </w:r>
    </w:p>
    <w:p w:rsidR="00047497" w:rsidRPr="00465F9F" w:rsidRDefault="00047497" w:rsidP="00047497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465F9F">
        <w:rPr>
          <w:rFonts w:ascii="GHEA Mariam" w:hAnsi="GHEA Mariam" w:cs="Sylfaen"/>
          <w:sz w:val="24"/>
          <w:szCs w:val="24"/>
          <w:lang w:val="hy-AM"/>
        </w:rPr>
        <w:t xml:space="preserve">Սույն որոշումն ուժի մեջ է մտնում ստորագրման պահից:   </w:t>
      </w:r>
    </w:p>
    <w:p w:rsidR="00394C49" w:rsidRPr="00465F9F" w:rsidRDefault="00394C49" w:rsidP="00047497">
      <w:pPr>
        <w:spacing w:after="0"/>
        <w:ind w:firstLine="284"/>
        <w:contextualSpacing/>
        <w:jc w:val="center"/>
        <w:rPr>
          <w:rFonts w:ascii="GHEA Mariam" w:eastAsia="Calibri" w:hAnsi="GHEA Mariam" w:cs="Times New Roman"/>
          <w:b/>
          <w:sz w:val="24"/>
          <w:szCs w:val="24"/>
          <w:lang w:val="hy-AM" w:eastAsia="en-US"/>
        </w:rPr>
      </w:pPr>
      <w:r w:rsidRPr="00465F9F">
        <w:rPr>
          <w:rFonts w:ascii="GHEA Mariam" w:eastAsia="Calibri" w:hAnsi="GHEA Mariam" w:cs="Times New Roman"/>
          <w:b/>
          <w:sz w:val="24"/>
          <w:szCs w:val="24"/>
          <w:lang w:val="hy-AM" w:eastAsia="en-US"/>
        </w:rPr>
        <w:t>ՀԻՄՆԱՎՈՐՈՒՄ</w:t>
      </w:r>
    </w:p>
    <w:p w:rsidR="00394C49" w:rsidRPr="00465F9F" w:rsidRDefault="00394C49" w:rsidP="00047497">
      <w:pPr>
        <w:spacing w:after="0"/>
        <w:ind w:firstLine="284"/>
        <w:contextualSpacing/>
        <w:jc w:val="center"/>
        <w:rPr>
          <w:rFonts w:ascii="GHEA Mariam" w:eastAsia="Calibri" w:hAnsi="GHEA Mariam" w:cs="Times New Roman"/>
          <w:b/>
          <w:sz w:val="24"/>
          <w:szCs w:val="24"/>
          <w:lang w:val="hy-AM" w:eastAsia="en-US"/>
        </w:rPr>
      </w:pPr>
      <w:r w:rsidRPr="00465F9F">
        <w:rPr>
          <w:rFonts w:ascii="GHEA Mariam" w:eastAsia="Calibri" w:hAnsi="GHEA Mariam" w:cs="Times New Roman"/>
          <w:b/>
          <w:sz w:val="24"/>
          <w:szCs w:val="24"/>
          <w:lang w:val="hy-AM" w:eastAsia="en-US"/>
        </w:rPr>
        <w:t>«</w:t>
      </w:r>
      <w:r w:rsidR="00D77C84" w:rsidRPr="00465F9F">
        <w:rPr>
          <w:rFonts w:ascii="GHEA Mariam" w:hAnsi="GHEA Mariam" w:cs="Times New Roman"/>
          <w:b/>
          <w:bCs/>
          <w:sz w:val="24"/>
          <w:szCs w:val="24"/>
          <w:lang w:val="hy-AM"/>
        </w:rPr>
        <w:t>ՀԱՅԱՍՏԱՆԻ ՀԱՆՐԱՊԵՏՈՒԹՅԱՆ ՍՅՈՒՆԻՔԻ ՄԱՐԶԻ ԿԱՊԱՆ ՀԱՄԱՅՆՔԻ ՏԵՂԱԿԱՆ</w:t>
      </w:r>
      <w:r w:rsidR="00D77C84" w:rsidRPr="00465F9F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D77C84" w:rsidRPr="00465F9F">
        <w:rPr>
          <w:rFonts w:ascii="GHEA Mariam" w:hAnsi="GHEA Mariam" w:cs="Times New Roman"/>
          <w:b/>
          <w:bCs/>
          <w:sz w:val="24"/>
          <w:szCs w:val="24"/>
          <w:lang w:val="hy-AM"/>
        </w:rPr>
        <w:t>ԻՆՔՆԱԿԱՌԱՎԱՐՄԱՆ</w:t>
      </w:r>
      <w:r w:rsidR="00D77C84" w:rsidRPr="00465F9F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D77C84" w:rsidRPr="00465F9F">
        <w:rPr>
          <w:rFonts w:ascii="GHEA Mariam" w:hAnsi="GHEA Mariam" w:cs="Times New Roman"/>
          <w:b/>
          <w:bCs/>
          <w:sz w:val="24"/>
          <w:szCs w:val="24"/>
          <w:lang w:val="hy-AM"/>
        </w:rPr>
        <w:t>ՄԱՐՄԻՆՆԵՐԻ</w:t>
      </w:r>
      <w:r w:rsidR="00D77C84" w:rsidRPr="00465F9F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D77C84" w:rsidRPr="00465F9F">
        <w:rPr>
          <w:rFonts w:ascii="GHEA Mariam" w:hAnsi="GHEA Mariam" w:cs="Times New Roman"/>
          <w:b/>
          <w:bCs/>
          <w:sz w:val="24"/>
          <w:szCs w:val="24"/>
          <w:lang w:val="hy-AM"/>
        </w:rPr>
        <w:t>ԿՈՂՄԻՑ</w:t>
      </w:r>
      <w:r w:rsidR="00D77C84" w:rsidRPr="00465F9F">
        <w:rPr>
          <w:rFonts w:ascii="GHEA Mariam" w:hAnsi="GHEA Mariam"/>
          <w:b/>
          <w:bCs/>
          <w:sz w:val="24"/>
          <w:szCs w:val="24"/>
          <w:lang w:val="hy-AM"/>
        </w:rPr>
        <w:t xml:space="preserve">  </w:t>
      </w:r>
      <w:r w:rsidR="00D77C84" w:rsidRPr="00465F9F">
        <w:rPr>
          <w:rFonts w:ascii="GHEA Mariam" w:hAnsi="GHEA Mariam" w:cs="Times New Roman"/>
          <w:b/>
          <w:bCs/>
          <w:sz w:val="24"/>
          <w:szCs w:val="24"/>
          <w:lang w:val="hy-AM"/>
        </w:rPr>
        <w:t>ԸՆԴՈՒՆՎԱԾ</w:t>
      </w:r>
      <w:r w:rsidR="00D77C84" w:rsidRPr="00465F9F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D77C84" w:rsidRPr="00465F9F">
        <w:rPr>
          <w:rFonts w:ascii="GHEA Mariam" w:hAnsi="GHEA Mariam" w:cs="Times New Roman"/>
          <w:b/>
          <w:sz w:val="24"/>
          <w:szCs w:val="24"/>
          <w:lang w:val="hy-AM"/>
        </w:rPr>
        <w:t>ՆՈՐՄԱՏԻՎ</w:t>
      </w:r>
      <w:r w:rsidR="00D77C84" w:rsidRPr="00465F9F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D77C84" w:rsidRPr="00465F9F">
        <w:rPr>
          <w:rFonts w:ascii="GHEA Mariam" w:hAnsi="GHEA Mariam" w:cs="Times New Roman"/>
          <w:b/>
          <w:sz w:val="24"/>
          <w:szCs w:val="24"/>
          <w:lang w:val="hy-AM"/>
        </w:rPr>
        <w:t>ԻՐԱՎԱԿԱՆ</w:t>
      </w:r>
      <w:r w:rsidR="00D77C84" w:rsidRPr="00465F9F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D77C84" w:rsidRPr="00465F9F">
        <w:rPr>
          <w:rFonts w:ascii="GHEA Mariam" w:hAnsi="GHEA Mariam" w:cs="Times New Roman"/>
          <w:b/>
          <w:sz w:val="24"/>
          <w:szCs w:val="24"/>
          <w:lang w:val="hy-AM"/>
        </w:rPr>
        <w:t>ԱԿՏԵՐԻ</w:t>
      </w:r>
      <w:r w:rsidR="00D77C84" w:rsidRPr="00465F9F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D77C84" w:rsidRPr="00465F9F">
        <w:rPr>
          <w:rFonts w:ascii="GHEA Mariam" w:hAnsi="GHEA Mariam" w:cs="Times New Roman"/>
          <w:b/>
          <w:sz w:val="24"/>
          <w:szCs w:val="24"/>
          <w:lang w:val="hy-AM"/>
        </w:rPr>
        <w:t>ՀԱՇՎԱՌՄԱՆ</w:t>
      </w:r>
      <w:r w:rsidR="00D77C84" w:rsidRPr="00465F9F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D77C84" w:rsidRPr="00465F9F">
        <w:rPr>
          <w:rFonts w:ascii="GHEA Mariam" w:hAnsi="GHEA Mariam" w:cs="Times New Roman"/>
          <w:b/>
          <w:sz w:val="24"/>
          <w:szCs w:val="24"/>
          <w:lang w:val="hy-AM"/>
        </w:rPr>
        <w:t>ԵՎ</w:t>
      </w:r>
      <w:r w:rsidR="00D77C84" w:rsidRPr="00465F9F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D77C84" w:rsidRPr="00465F9F">
        <w:rPr>
          <w:rFonts w:ascii="GHEA Mariam" w:hAnsi="GHEA Mariam" w:cs="Times New Roman"/>
          <w:b/>
          <w:sz w:val="24"/>
          <w:szCs w:val="24"/>
          <w:lang w:val="hy-AM"/>
        </w:rPr>
        <w:t>ՊԱՀՊԱՆՄԱՆ</w:t>
      </w:r>
      <w:r w:rsidR="00D77C84" w:rsidRPr="00465F9F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D77C84" w:rsidRPr="00465F9F">
        <w:rPr>
          <w:rFonts w:ascii="GHEA Mariam" w:hAnsi="GHEA Mariam" w:cs="Times New Roman"/>
          <w:b/>
          <w:sz w:val="24"/>
          <w:szCs w:val="24"/>
          <w:lang w:val="hy-AM"/>
        </w:rPr>
        <w:t>ԿԱՐԳԸ</w:t>
      </w:r>
      <w:r w:rsidR="00D77C84" w:rsidRPr="00465F9F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D77C84" w:rsidRPr="00465F9F">
        <w:rPr>
          <w:rFonts w:ascii="GHEA Mariam" w:hAnsi="GHEA Mariam" w:cs="Times New Roman"/>
          <w:b/>
          <w:sz w:val="24"/>
          <w:szCs w:val="24"/>
          <w:lang w:val="hy-AM"/>
        </w:rPr>
        <w:t>ՀԱՍՏԱՏԵԼՈՒ</w:t>
      </w:r>
      <w:r w:rsidR="00D77C84" w:rsidRPr="00465F9F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D77C84" w:rsidRPr="00465F9F">
        <w:rPr>
          <w:rFonts w:ascii="GHEA Mariam" w:hAnsi="GHEA Mariam" w:cs="Times New Roman"/>
          <w:b/>
          <w:sz w:val="24"/>
          <w:szCs w:val="24"/>
          <w:lang w:val="hy-AM"/>
        </w:rPr>
        <w:t>ՄԱՍԻՆ</w:t>
      </w:r>
      <w:r w:rsidRPr="00465F9F">
        <w:rPr>
          <w:rFonts w:ascii="GHEA Mariam" w:eastAsia="Calibri" w:hAnsi="GHEA Mariam" w:cs="Times New Roman"/>
          <w:b/>
          <w:sz w:val="24"/>
          <w:szCs w:val="24"/>
          <w:lang w:val="hy-AM" w:eastAsia="en-US"/>
        </w:rPr>
        <w:t>»  ՀԱՄԱՅՆՔԻ ԱՎԱԳԱՆՈՒ ՈՐՈՇՄԱՆ ՆԱԽԱԳԾԻ ԸՆԴՈՒՆՄԱՆ ԱՆՀՐԱԺԵՇՏՈՒԹՅԱՆ</w:t>
      </w:r>
    </w:p>
    <w:p w:rsidR="00A37F9E" w:rsidRPr="00465F9F" w:rsidRDefault="00A37F9E" w:rsidP="00047497">
      <w:pPr>
        <w:spacing w:after="0"/>
        <w:ind w:firstLine="284"/>
        <w:contextualSpacing/>
        <w:jc w:val="center"/>
        <w:rPr>
          <w:rFonts w:ascii="GHEA Mariam" w:eastAsia="Calibri" w:hAnsi="GHEA Mariam" w:cs="Times New Roman"/>
          <w:b/>
          <w:sz w:val="24"/>
          <w:szCs w:val="24"/>
          <w:lang w:val="hy-AM" w:eastAsia="en-US"/>
        </w:rPr>
      </w:pPr>
    </w:p>
    <w:p w:rsidR="00D77C84" w:rsidRPr="00465F9F" w:rsidRDefault="00D77C84" w:rsidP="00047497">
      <w:pPr>
        <w:spacing w:after="0"/>
        <w:ind w:firstLine="284"/>
        <w:contextualSpacing/>
        <w:jc w:val="both"/>
        <w:rPr>
          <w:rFonts w:ascii="GHEA Mariam" w:eastAsia="Calibri" w:hAnsi="GHEA Mariam" w:cs="Times New Roman"/>
          <w:sz w:val="24"/>
          <w:szCs w:val="24"/>
          <w:lang w:val="hy-AM" w:eastAsia="en-US"/>
        </w:rPr>
      </w:pPr>
      <w:r w:rsidRPr="00465F9F">
        <w:rPr>
          <w:rFonts w:ascii="GHEA Mariam" w:eastAsia="Calibri" w:hAnsi="GHEA Mariam" w:cs="Times New Roman"/>
          <w:sz w:val="24"/>
          <w:szCs w:val="24"/>
          <w:lang w:val="hy-AM" w:eastAsia="en-US"/>
        </w:rPr>
        <w:t>«Նորմատիվ իրավական ակտերի մասին</w:t>
      </w:r>
      <w:r w:rsidR="00A37F9E" w:rsidRPr="00465F9F">
        <w:rPr>
          <w:rFonts w:ascii="GHEA Mariam" w:eastAsia="Calibri" w:hAnsi="GHEA Mariam" w:cs="Times New Roman"/>
          <w:sz w:val="24"/>
          <w:szCs w:val="24"/>
          <w:lang w:val="hy-AM" w:eastAsia="en-US"/>
        </w:rPr>
        <w:t>»</w:t>
      </w:r>
      <w:r w:rsidR="00047497" w:rsidRPr="00465F9F">
        <w:rPr>
          <w:rFonts w:ascii="GHEA Mariam" w:eastAsia="Calibri" w:hAnsi="GHEA Mariam" w:cs="Times New Roman"/>
          <w:sz w:val="24"/>
          <w:szCs w:val="24"/>
          <w:lang w:val="hy-AM" w:eastAsia="en-US"/>
        </w:rPr>
        <w:t xml:space="preserve"> </w:t>
      </w:r>
      <w:r w:rsidR="00A37F9E" w:rsidRPr="00465F9F">
        <w:rPr>
          <w:rFonts w:ascii="GHEA Mariam" w:eastAsia="Calibri" w:hAnsi="GHEA Mariam" w:cs="Times New Roman"/>
          <w:sz w:val="24"/>
          <w:szCs w:val="24"/>
          <w:lang w:val="hy-AM" w:eastAsia="en-US"/>
        </w:rPr>
        <w:t>Հայաստանի Հանրապետության օ</w:t>
      </w:r>
      <w:r w:rsidRPr="00465F9F">
        <w:rPr>
          <w:rFonts w:ascii="GHEA Mariam" w:eastAsia="Calibri" w:hAnsi="GHEA Mariam" w:cs="Times New Roman"/>
          <w:sz w:val="24"/>
          <w:szCs w:val="24"/>
          <w:lang w:val="hy-AM" w:eastAsia="en-US"/>
        </w:rPr>
        <w:t>րենքի 26-րդ հոդվածի 1-ին մասի համաձայն՝ նորմատիվ իրավական ակտն ընդունող մարմինը պարտավոր է սահմանված կարգով իրականացնել իր կողմից ընդունված իրավական ակտերի ներքին հաշվառում և պահպանում: Իսկ նույն հոդվածի   3-րդ մասի համաձայն` նորմատիվ իրավական ակտերի հաշվառումը և պահպանումն իրականացվում են ընդունող մարմնի սահմանած կարգով: Հետևաբար նորմատիվ իրավական ակտ ընդունելու իրավասություն ունեցող յուրաքանչյուր մարմին, պետք է ընդունի նորմատիվ իրավական ակտերի հաշվառման և պահպանման կարգ:</w:t>
      </w:r>
    </w:p>
    <w:p w:rsidR="00A37F9E" w:rsidRPr="00465F9F" w:rsidRDefault="00A37F9E" w:rsidP="00047497">
      <w:pPr>
        <w:spacing w:after="0"/>
        <w:ind w:firstLine="284"/>
        <w:contextualSpacing/>
        <w:jc w:val="both"/>
        <w:rPr>
          <w:rFonts w:ascii="GHEA Mariam" w:eastAsia="Cambria" w:hAnsi="GHEA Mariam" w:cs="Sylfaen"/>
          <w:color w:val="000000"/>
          <w:sz w:val="24"/>
          <w:szCs w:val="24"/>
          <w:shd w:val="clear" w:color="auto" w:fill="FFFFFF"/>
          <w:lang w:val="hy-AM" w:eastAsia="zh-CN"/>
        </w:rPr>
      </w:pPr>
      <w:r w:rsidRPr="00465F9F">
        <w:rPr>
          <w:rFonts w:ascii="GHEA Mariam" w:eastAsia="Cambria" w:hAnsi="GHEA Mariam" w:cs="Sylfaen"/>
          <w:color w:val="000000"/>
          <w:sz w:val="24"/>
          <w:szCs w:val="24"/>
          <w:shd w:val="clear" w:color="auto" w:fill="FFFFFF"/>
          <w:lang w:val="hy-AM" w:eastAsia="zh-CN"/>
        </w:rPr>
        <w:t>Սույն կարգը տարածվելու է նաև համայնքի ավագանու և համայնքի ղեկավարի կողմից ընդունված ներքին և անհատական իրավական ակտերի հաշվառման վրա,</w:t>
      </w:r>
      <w:r w:rsidRPr="00465F9F">
        <w:rPr>
          <w:rFonts w:ascii="GHEA Mariam" w:eastAsia="Cambria" w:hAnsi="GHEA Mariam" w:cs="Sylfaen"/>
          <w:b/>
          <w:color w:val="000000"/>
          <w:sz w:val="24"/>
          <w:szCs w:val="24"/>
          <w:shd w:val="clear" w:color="auto" w:fill="FFFFFF"/>
          <w:lang w:val="hy-AM" w:eastAsia="zh-CN"/>
        </w:rPr>
        <w:t xml:space="preserve"> </w:t>
      </w:r>
      <w:r w:rsidRPr="00465F9F">
        <w:rPr>
          <w:rFonts w:ascii="GHEA Mariam" w:eastAsia="Cambria" w:hAnsi="GHEA Mariam" w:cs="Sylfaen"/>
          <w:color w:val="000000"/>
          <w:sz w:val="24"/>
          <w:szCs w:val="24"/>
          <w:shd w:val="clear" w:color="auto" w:fill="FFFFFF"/>
          <w:lang w:val="hy-AM" w:eastAsia="zh-CN"/>
        </w:rPr>
        <w:t>որի համար վարվելու են առանձին էլեկտրոնային մատյաններ:</w:t>
      </w:r>
    </w:p>
    <w:p w:rsidR="00A37F9E" w:rsidRPr="00465F9F" w:rsidRDefault="00A37F9E" w:rsidP="00047497">
      <w:pPr>
        <w:spacing w:after="0"/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65F9F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p w:rsidR="00A37F9E" w:rsidRPr="00465F9F" w:rsidRDefault="00A37F9E" w:rsidP="00047497">
      <w:pPr>
        <w:spacing w:after="0"/>
        <w:ind w:firstLine="284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465F9F">
        <w:rPr>
          <w:rFonts w:ascii="GHEA Mariam" w:hAnsi="GHEA Mariam"/>
          <w:b/>
          <w:sz w:val="24"/>
          <w:szCs w:val="24"/>
          <w:lang w:val="hy-AM"/>
        </w:rPr>
        <w:t>ՀԱՄԱՅՆՔԻ ԱՎԱԳԱՆՈՒ ՈՐՈՇՄԱՆ ՆԱԽԱԳԾԻ ԸՆԴՈՒՆՄԱՆ ԿԱՊԱԿՑՈՒԹՅԱՄԲ ԿԱՊԱՆ ՀԱՄԱՅՆՔԻ ԲՅՈՒՋԵՈՒՄ ԵԿԱՄՈՒՏՆԵՐԻ ԵՎ ԾԱԽՍԵՐԻ</w:t>
      </w:r>
      <w:r w:rsidR="00047497" w:rsidRPr="00465F9F">
        <w:rPr>
          <w:rFonts w:ascii="GHEA Mariam" w:hAnsi="GHEA Mariam"/>
          <w:b/>
          <w:sz w:val="24"/>
          <w:szCs w:val="24"/>
          <w:lang w:val="hy-AM"/>
        </w:rPr>
        <w:t xml:space="preserve">  </w:t>
      </w:r>
      <w:r w:rsidRPr="00465F9F">
        <w:rPr>
          <w:rFonts w:ascii="GHEA Mariam" w:hAnsi="GHEA Mariam"/>
          <w:b/>
          <w:sz w:val="24"/>
          <w:szCs w:val="24"/>
          <w:lang w:val="hy-AM"/>
        </w:rPr>
        <w:t>ԱՎԵԼԱՑՄԱՆ ԿԱՄ ՆՎԱԶԵՑՄԱՆ ՄԱՍԻՆ</w:t>
      </w:r>
    </w:p>
    <w:p w:rsidR="00A75824" w:rsidRPr="00465F9F" w:rsidRDefault="00A37F9E" w:rsidP="00047497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bookmarkStart w:id="0" w:name="_GoBack"/>
      <w:bookmarkEnd w:id="0"/>
      <w:r w:rsidRPr="00465F9F">
        <w:rPr>
          <w:rFonts w:ascii="GHEA Mariam" w:hAnsi="GHEA Mariam"/>
          <w:sz w:val="24"/>
          <w:szCs w:val="24"/>
          <w:lang w:val="hy-AM"/>
        </w:rPr>
        <w:t xml:space="preserve">Սույն նախագծի ընդունման </w:t>
      </w:r>
      <w:r w:rsidRPr="00465F9F">
        <w:rPr>
          <w:rFonts w:ascii="GHEA Mariam" w:hAnsi="GHEA Mariam" w:cs="Sylfaen"/>
          <w:sz w:val="24"/>
          <w:szCs w:val="24"/>
          <w:lang w:val="hy-AM"/>
        </w:rPr>
        <w:t>կապակցությամբ Կապան համայնքի բյուջեում եկամուտների էական ավելացում կամ նվազեցում չի նախատեսվում</w:t>
      </w:r>
      <w:r w:rsidRPr="00465F9F">
        <w:rPr>
          <w:rFonts w:ascii="GHEA Mariam" w:hAnsi="GHEA Mariam"/>
          <w:sz w:val="24"/>
          <w:szCs w:val="24"/>
          <w:lang w:val="hy-AM"/>
        </w:rPr>
        <w:t>:</w:t>
      </w:r>
    </w:p>
    <w:sectPr w:rsidR="00A75824" w:rsidRPr="00465F9F" w:rsidSect="00047497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8476B"/>
    <w:multiLevelType w:val="hybridMultilevel"/>
    <w:tmpl w:val="3E7CA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80"/>
    <w:rsid w:val="00035E3F"/>
    <w:rsid w:val="00047497"/>
    <w:rsid w:val="003858E5"/>
    <w:rsid w:val="00394C49"/>
    <w:rsid w:val="00465F9F"/>
    <w:rsid w:val="00A37F9E"/>
    <w:rsid w:val="00A75824"/>
    <w:rsid w:val="00D77C84"/>
    <w:rsid w:val="00E0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C6E17-E075-422F-8549-72EEB4B0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C49"/>
    <w:pPr>
      <w:ind w:left="720"/>
      <w:contextualSpacing/>
    </w:pPr>
  </w:style>
  <w:style w:type="paragraph" w:styleId="a4">
    <w:name w:val="No Spacing"/>
    <w:basedOn w:val="a"/>
    <w:uiPriority w:val="1"/>
    <w:qFormat/>
    <w:rsid w:val="00D7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7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2022-03-03T11:44:00Z</cp:lastPrinted>
  <dcterms:created xsi:type="dcterms:W3CDTF">2022-03-03T11:16:00Z</dcterms:created>
  <dcterms:modified xsi:type="dcterms:W3CDTF">2022-03-17T12:41:00Z</dcterms:modified>
</cp:coreProperties>
</file>