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6B1A" w14:textId="4A41F03A" w:rsidR="00B67179" w:rsidRPr="00B861B8" w:rsidRDefault="00B861B8" w:rsidP="00B861B8">
      <w:pPr>
        <w:pStyle w:val="a5"/>
        <w:spacing w:before="0" w:beforeAutospacing="0" w:after="0" w:afterAutospacing="0"/>
        <w:contextualSpacing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 xml:space="preserve">                                                                                               </w:t>
      </w:r>
      <w:r w:rsidR="00B67179">
        <w:rPr>
          <w:rStyle w:val="a4"/>
          <w:rFonts w:ascii="GHEA Mariam" w:hAnsi="GHEA Mariam"/>
          <w:sz w:val="27"/>
          <w:szCs w:val="27"/>
          <w:lang w:val="hy-AM"/>
        </w:rPr>
        <w:t>Նախագիծ</w:t>
      </w:r>
      <w:r w:rsidR="00B67179" w:rsidRPr="00A10C55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FD7B5E">
        <w:rPr>
          <w:rStyle w:val="a4"/>
          <w:rFonts w:ascii="GHEA Mariam" w:hAnsi="GHEA Mariam"/>
          <w:sz w:val="27"/>
          <w:szCs w:val="27"/>
          <w:lang w:val="hy-AM"/>
        </w:rPr>
        <w:t>1-148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</w:p>
    <w:p w14:paraId="59639238" w14:textId="77777777" w:rsidR="00B67179" w:rsidRPr="00A10C55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</w:p>
    <w:p w14:paraId="5BED5D03" w14:textId="77777777" w:rsidR="00B67179" w:rsidRPr="00A10C55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A10C55">
        <w:rPr>
          <w:rStyle w:val="a4"/>
          <w:rFonts w:ascii="GHEA Mariam" w:hAnsi="GHEA Mariam"/>
          <w:sz w:val="27"/>
          <w:szCs w:val="27"/>
          <w:lang w:val="hy-AM"/>
        </w:rPr>
        <w:t xml:space="preserve">ՈՐՈՇՈՒՄ N 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  </w:t>
      </w:r>
      <w:r w:rsidRPr="00A10C55">
        <w:rPr>
          <w:rStyle w:val="a4"/>
          <w:rFonts w:ascii="GHEA Mariam" w:hAnsi="GHEA Mariam"/>
          <w:sz w:val="27"/>
          <w:szCs w:val="27"/>
          <w:lang w:val="hy-AM"/>
        </w:rPr>
        <w:t>-</w:t>
      </w:r>
      <w:r w:rsidRPr="004839EF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14:paraId="3C1620CB" w14:textId="09B9D492" w:rsidR="00B67179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———————————</w:t>
      </w:r>
      <w:r w:rsidRPr="004839EF">
        <w:rPr>
          <w:rStyle w:val="a4"/>
          <w:rFonts w:ascii="GHEA Mariam" w:hAnsi="GHEA Mariam"/>
          <w:lang w:val="hy-AM"/>
        </w:rPr>
        <w:t>20</w:t>
      </w:r>
      <w:r w:rsidRPr="00A10C55">
        <w:rPr>
          <w:rStyle w:val="a4"/>
          <w:rFonts w:ascii="GHEA Mariam" w:hAnsi="GHEA Mariam"/>
          <w:lang w:val="hy-AM"/>
        </w:rPr>
        <w:t>2</w:t>
      </w:r>
      <w:r w:rsidR="00B861B8">
        <w:rPr>
          <w:rStyle w:val="a4"/>
          <w:rFonts w:ascii="GHEA Mariam" w:hAnsi="GHEA Mariam"/>
          <w:lang w:val="hy-AM"/>
        </w:rPr>
        <w:t>2</w:t>
      </w:r>
      <w:r w:rsidRPr="004839EF">
        <w:rPr>
          <w:rStyle w:val="a4"/>
          <w:rFonts w:ascii="GHEA Mariam" w:hAnsi="GHEA Mariam"/>
          <w:lang w:val="hy-AM"/>
        </w:rPr>
        <w:t>թ.</w:t>
      </w:r>
    </w:p>
    <w:p w14:paraId="37F4EA62" w14:textId="77777777" w:rsidR="00B67179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</w:p>
    <w:p w14:paraId="49D074E3" w14:textId="5B019E91" w:rsidR="00B67179" w:rsidRDefault="00B67179" w:rsidP="00B67179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4"/>
          <w:rFonts w:ascii="GHEA Mariam" w:hAnsi="GHEA Mariam" w:cs="Sylfaen"/>
          <w:lang w:val="hy-AM"/>
        </w:rPr>
      </w:pPr>
      <w:r>
        <w:rPr>
          <w:rStyle w:val="a4"/>
          <w:rFonts w:ascii="GHEA Mariam" w:hAnsi="GHEA Mariam" w:cs="Arial"/>
          <w:lang w:val="hy-AM"/>
        </w:rPr>
        <w:t>ՀԱՅԱՍՏԱՆԻ ՀԱՆՐԱՊԵՏՈՒԹՅԱՆ ՍՅՈՒՆԻՔԻ ՄԱՐԶԻ ԿԱՊԱՆ ՀԱՄԱՅՆՔԻ 202</w:t>
      </w:r>
      <w:r w:rsidR="00FE72E4">
        <w:rPr>
          <w:rStyle w:val="a4"/>
          <w:rFonts w:ascii="GHEA Mariam" w:hAnsi="GHEA Mariam" w:cs="Arial"/>
          <w:lang w:val="hy-AM"/>
        </w:rPr>
        <w:t>2</w:t>
      </w:r>
      <w:r>
        <w:rPr>
          <w:rStyle w:val="a4"/>
          <w:rFonts w:ascii="GHEA Mariam" w:hAnsi="GHEA Mariam" w:cs="Arial"/>
          <w:lang w:val="hy-AM"/>
        </w:rPr>
        <w:t xml:space="preserve"> ԹՎԱԿԱՆԻ ԲՅՈՒՋԵԻ ԿԱՏԱՐՄԱՆ </w:t>
      </w:r>
      <w:r w:rsidR="008B4753">
        <w:rPr>
          <w:rStyle w:val="a4"/>
          <w:rFonts w:ascii="GHEA Mariam" w:hAnsi="GHEA Mariam" w:cs="Arial"/>
          <w:lang w:val="hy-AM"/>
        </w:rPr>
        <w:t>ԻՆԸ ԱՄՍՎԱ</w:t>
      </w:r>
      <w:r w:rsidR="00FE72E4">
        <w:rPr>
          <w:rStyle w:val="a4"/>
          <w:rFonts w:ascii="GHEA Mariam" w:hAnsi="GHEA Mariam" w:cs="Arial"/>
          <w:lang w:val="hy-AM"/>
        </w:rPr>
        <w:t xml:space="preserve"> </w:t>
      </w:r>
      <w:r>
        <w:rPr>
          <w:rStyle w:val="a4"/>
          <w:rFonts w:ascii="GHEA Mariam" w:hAnsi="GHEA Mariam" w:cs="Arial"/>
          <w:lang w:val="hy-AM"/>
        </w:rPr>
        <w:t>ՀԱՂՈՐԴՈՒՄՆ Ի ԳԻՏՈՒԹՅՈՒՆ ԸՆԴՈՒՆԵԼՈՒ ՄԱՍԻՆ</w:t>
      </w:r>
    </w:p>
    <w:p w14:paraId="5D2106A6" w14:textId="77777777" w:rsidR="00B67179" w:rsidRPr="00722B1B" w:rsidRDefault="00B67179" w:rsidP="00B67179">
      <w:pPr>
        <w:pStyle w:val="a5"/>
        <w:spacing w:before="0" w:beforeAutospacing="0" w:after="0" w:afterAutospacing="0"/>
        <w:ind w:firstLine="567"/>
        <w:jc w:val="both"/>
        <w:rPr>
          <w:lang w:val="hy-AM"/>
        </w:rPr>
      </w:pPr>
    </w:p>
    <w:p w14:paraId="5708F481" w14:textId="245D63B6" w:rsidR="00B67179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</w:t>
      </w:r>
      <w:r w:rsidR="00B51DC7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«Հայաստանի Հանրապետության բյուջետային համակարգի մասին» Հայաստանի Հանրապետության օրենքի 35-րդ հոդվածի </w:t>
      </w:r>
      <w:r w:rsidR="00B51DC7">
        <w:rPr>
          <w:rFonts w:ascii="GHEA Mariam" w:hAnsi="GHEA Mariam"/>
          <w:lang w:val="hy-AM"/>
        </w:rPr>
        <w:t>1-ին</w:t>
      </w:r>
      <w:r>
        <w:rPr>
          <w:rFonts w:ascii="GHEA Mariam" w:hAnsi="GHEA Mariam"/>
          <w:lang w:val="hy-AM"/>
        </w:rPr>
        <w:t xml:space="preserve"> կետով և հաշվի առնելով </w:t>
      </w:r>
      <w:r w:rsidR="00B51DC7"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/>
          <w:lang w:val="hy-AM"/>
        </w:rPr>
        <w:t>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 w:rsidR="00923DF9" w:rsidRPr="00923DF9">
        <w:rPr>
          <w:rFonts w:ascii="GHEA Mariam" w:hAnsi="GHEA Mariam"/>
          <w:lang w:val="hy-AM"/>
        </w:rPr>
        <w:t>`</w:t>
      </w:r>
      <w:r>
        <w:rPr>
          <w:rFonts w:ascii="GHEA Mariam" w:hAnsi="GHEA Mariam"/>
          <w:lang w:val="hy-AM"/>
        </w:rPr>
        <w:t xml:space="preserve">  </w:t>
      </w:r>
      <w:r w:rsidR="00FD7B5E" w:rsidRPr="00FD7B5E">
        <w:rPr>
          <w:rFonts w:ascii="GHEA Mariam" w:hAnsi="GHEA Mariam"/>
          <w:b/>
          <w:lang w:val="hy-AM"/>
        </w:rPr>
        <w:t>Կապան</w:t>
      </w:r>
      <w:r w:rsidR="00FD7B5E">
        <w:rPr>
          <w:rFonts w:ascii="GHEA Mariam" w:hAnsi="GHEA Mariam"/>
          <w:lang w:val="hy-AM"/>
        </w:rPr>
        <w:t xml:space="preserve"> </w:t>
      </w:r>
      <w:r w:rsidRPr="00FD7B5E">
        <w:rPr>
          <w:rFonts w:ascii="GHEA Mariam" w:hAnsi="GHEA Mariam" w:cs="Arial"/>
          <w:b/>
          <w:lang w:val="hy-AM"/>
        </w:rPr>
        <w:t>համայնքի ավագանին որոշում</w:t>
      </w:r>
      <w:r w:rsidRPr="00FD7B5E">
        <w:rPr>
          <w:rFonts w:ascii="Calibri" w:hAnsi="Calibri" w:cs="Calibri"/>
          <w:b/>
          <w:lang w:val="hy-AM"/>
        </w:rPr>
        <w:t> </w:t>
      </w:r>
      <w:r w:rsidRPr="00FD7B5E"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14:paraId="0D98EFC7" w14:textId="6CD5791D" w:rsidR="00B67179" w:rsidRPr="00722B1B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4"/>
          <w:rFonts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</w:t>
      </w:r>
      <w:r w:rsidR="00923DF9" w:rsidRPr="006D7786">
        <w:rPr>
          <w:rFonts w:ascii="GHEA Mariam" w:hAnsi="GHEA Mariam" w:cs="Arial"/>
          <w:lang w:val="hy-AM"/>
        </w:rPr>
        <w:t>`</w:t>
      </w:r>
      <w:r>
        <w:rPr>
          <w:rFonts w:ascii="GHEA Mariam" w:hAnsi="GHEA Mariam" w:cs="Arial"/>
          <w:lang w:val="hy-AM"/>
        </w:rPr>
        <w:t xml:space="preserve"> 202</w:t>
      </w:r>
      <w:r w:rsidR="00B861B8">
        <w:rPr>
          <w:rFonts w:ascii="GHEA Mariam" w:hAnsi="GHEA Mariam" w:cs="Arial"/>
          <w:lang w:val="hy-AM"/>
        </w:rPr>
        <w:t>2</w:t>
      </w:r>
      <w:r>
        <w:rPr>
          <w:rFonts w:ascii="GHEA Mariam" w:hAnsi="GHEA Mariam" w:cs="Arial"/>
          <w:lang w:val="hy-AM"/>
        </w:rPr>
        <w:t xml:space="preserve"> թվականի </w:t>
      </w:r>
      <w:r w:rsidR="008B4753">
        <w:rPr>
          <w:rFonts w:ascii="GHEA Mariam" w:hAnsi="GHEA Mariam" w:cs="Arial"/>
          <w:lang w:val="hy-AM"/>
        </w:rPr>
        <w:t>ինը ամսվա</w:t>
      </w:r>
      <w:r>
        <w:rPr>
          <w:rFonts w:ascii="GHEA Mariam" w:hAnsi="GHEA Mariam" w:cs="Arial"/>
          <w:lang w:val="hy-AM"/>
        </w:rPr>
        <w:t xml:space="preserve"> ընթացքի մասին հաղորդումը՝ համաձայն բյուջեի կատարման վերաբերյալ հաշվետվության 1-</w:t>
      </w:r>
      <w:r w:rsidR="00B861B8">
        <w:rPr>
          <w:rFonts w:ascii="GHEA Mariam" w:hAnsi="GHEA Mariam" w:cs="Arial"/>
          <w:lang w:val="hy-AM"/>
        </w:rPr>
        <w:t>5</w:t>
      </w:r>
      <w:r>
        <w:rPr>
          <w:rFonts w:ascii="GHEA Mariam" w:hAnsi="GHEA Mariam" w:cs="Arial"/>
          <w:lang w:val="hy-AM"/>
        </w:rPr>
        <w:t xml:space="preserve">  հավելվածների։</w:t>
      </w:r>
    </w:p>
    <w:p w14:paraId="3F3362E2" w14:textId="77777777" w:rsidR="00B67179" w:rsidRDefault="00B67179" w:rsidP="00B67179">
      <w:pPr>
        <w:pStyle w:val="a5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14:paraId="31655DC8" w14:textId="77777777" w:rsidR="00B67179" w:rsidRDefault="00B67179" w:rsidP="00B67179">
      <w:pPr>
        <w:spacing w:after="0" w:line="360" w:lineRule="auto"/>
        <w:ind w:firstLine="708"/>
        <w:contextualSpacing/>
        <w:rPr>
          <w:rStyle w:val="a4"/>
          <w:rFonts w:ascii="GHEA Mariam" w:hAnsi="GHEA Mariam"/>
          <w:sz w:val="24"/>
          <w:szCs w:val="24"/>
          <w:lang w:val="hy-AM"/>
        </w:rPr>
      </w:pPr>
    </w:p>
    <w:p w14:paraId="54A39646" w14:textId="77777777" w:rsidR="00BC4D7D" w:rsidRDefault="00BC4D7D" w:rsidP="00BC4D7D">
      <w:pPr>
        <w:jc w:val="center"/>
        <w:rPr>
          <w:rFonts w:ascii="GHEA Grapalat" w:eastAsiaTheme="minorHAns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ՏԵՂԵԿԱՆՔ-ՀԻՄՆԱՎՈՐՈՒՄ</w:t>
      </w:r>
    </w:p>
    <w:p w14:paraId="22C8EB3A" w14:textId="0B638231" w:rsidR="00BC4D7D" w:rsidRDefault="00BC4D7D" w:rsidP="00BC4D7D">
      <w:pPr>
        <w:ind w:firstLine="709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ԿԱՊԱՆ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FE72E4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B4753">
        <w:rPr>
          <w:rFonts w:ascii="GHEA Grapalat" w:hAnsi="GHEA Grapalat" w:cs="Sylfaen"/>
          <w:sz w:val="24"/>
          <w:szCs w:val="24"/>
          <w:lang w:val="hy-AM"/>
        </w:rPr>
        <w:t>ԻՆԸ ԱՄՍՎԱ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ՀԱՂՈՐԴՈՒՄԸ Ի ԳԻՏՈՒԹՅՈՒՆ ԸՆԴՈՒՆԵԼՈՒ ՄԱՍԻՆ</w:t>
      </w:r>
    </w:p>
    <w:p w14:paraId="10F4C3D9" w14:textId="77777777" w:rsidR="00BC4D7D" w:rsidRDefault="00BC4D7D" w:rsidP="00BC4D7D">
      <w:pPr>
        <w:jc w:val="center"/>
        <w:rPr>
          <w:rFonts w:ascii="GHEA Grapalat" w:hAnsi="GHEA Grapalat" w:cstheme="minorBidi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ԱՎԱԳԱՆՈՒ ՈՐՈՇՄԱՆ ՆԱԽԱԳԾԻ ԸՆԴՈՒՆՄԱՆ</w:t>
      </w:r>
    </w:p>
    <w:p w14:paraId="190A2304" w14:textId="77777777" w:rsidR="00BC4D7D" w:rsidRDefault="00BC4D7D" w:rsidP="00BC4D7D">
      <w:pPr>
        <w:spacing w:after="0"/>
        <w:ind w:firstLine="708"/>
        <w:jc w:val="both"/>
        <w:rPr>
          <w:rFonts w:ascii="GHEA Grapalat" w:hAnsi="GHEA Grapalat"/>
          <w:lang w:val="hy-AM"/>
        </w:rPr>
      </w:pPr>
    </w:p>
    <w:p w14:paraId="34EE195C" w14:textId="42F12A9E" w:rsidR="00BC4D7D" w:rsidRPr="00067234" w:rsidRDefault="00BC4D7D" w:rsidP="00BC4D7D">
      <w:pPr>
        <w:pStyle w:val="a5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Կապան համայնքի ավագանու 202</w:t>
      </w:r>
      <w:r w:rsidR="00A10C55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թվականի բյուջեի կատարման </w:t>
      </w:r>
      <w:r w:rsidR="008B4753">
        <w:rPr>
          <w:rFonts w:ascii="GHEA Grapalat" w:hAnsi="GHEA Grapalat"/>
          <w:lang w:val="hy-AM"/>
        </w:rPr>
        <w:t>ինը ամսվա</w:t>
      </w:r>
      <w:r>
        <w:rPr>
          <w:rFonts w:ascii="GHEA Grapalat" w:hAnsi="GHEA Grapalat"/>
          <w:lang w:val="hy-AM"/>
        </w:rPr>
        <w:t xml:space="preserve"> հաղորդումն ի գիտություն ընդունելու </w:t>
      </w:r>
      <w:r w:rsidRPr="00067234">
        <w:rPr>
          <w:rFonts w:ascii="GHEA Grapalat" w:hAnsi="GHEA Grapalat"/>
          <w:lang w:val="hy-AM"/>
        </w:rPr>
        <w:t>համար հիմք են հանդիսացել.</w:t>
      </w:r>
    </w:p>
    <w:p w14:paraId="2D4FAE26" w14:textId="77777777" w:rsidR="00BC4D7D" w:rsidRDefault="00BC4D7D" w:rsidP="00BC4D7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4D8A578" w14:textId="77777777" w:rsidR="00BC4D7D" w:rsidRPr="00067234" w:rsidRDefault="00BC4D7D" w:rsidP="00BC4D7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,,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Բյուջետային համակարգի մասին,,ՀՀ օրենքի հոդված 35-ի մաս</w:t>
      </w:r>
      <w:r w:rsidRPr="00067234">
        <w:rPr>
          <w:rFonts w:ascii="GHEA Grapalat" w:hAnsi="GHEA Grapalat"/>
          <w:sz w:val="24"/>
          <w:szCs w:val="24"/>
          <w:lang w:val="hy-AM"/>
        </w:rPr>
        <w:t xml:space="preserve"> 1</w:t>
      </w:r>
    </w:p>
    <w:p w14:paraId="547F0708" w14:textId="057223C0" w:rsidR="00067234" w:rsidRPr="00AD26F4" w:rsidRDefault="00BC4D7D" w:rsidP="00D83005">
      <w:pPr>
        <w:spacing w:after="0"/>
        <w:ind w:firstLine="708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,,Տեղական ինքնակառավարման մասին,, ՀՀ  օրենքի հոդված 38-ի մաս 1 կետ 1</w:t>
      </w:r>
    </w:p>
    <w:sectPr w:rsidR="00067234" w:rsidRPr="00AD26F4" w:rsidSect="00722B1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07"/>
    <w:rsid w:val="00067234"/>
    <w:rsid w:val="006D7786"/>
    <w:rsid w:val="006E7E8D"/>
    <w:rsid w:val="006F6B05"/>
    <w:rsid w:val="008B4753"/>
    <w:rsid w:val="00923DF9"/>
    <w:rsid w:val="00A10C55"/>
    <w:rsid w:val="00AD26F4"/>
    <w:rsid w:val="00B2729A"/>
    <w:rsid w:val="00B51DC7"/>
    <w:rsid w:val="00B67179"/>
    <w:rsid w:val="00B861B8"/>
    <w:rsid w:val="00BC4D7D"/>
    <w:rsid w:val="00D83005"/>
    <w:rsid w:val="00E37B07"/>
    <w:rsid w:val="00FD7B5E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1857"/>
  <w15:chartTrackingRefBased/>
  <w15:docId w15:val="{17022938-D6FE-41ED-BBC4-C2CAF2B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179"/>
    <w:rPr>
      <w:strike w:val="0"/>
      <w:dstrike w:val="0"/>
      <w:color w:val="000000"/>
      <w:u w:val="none"/>
      <w:effect w:val="none"/>
    </w:rPr>
  </w:style>
  <w:style w:type="character" w:styleId="a4">
    <w:name w:val="Strong"/>
    <w:uiPriority w:val="22"/>
    <w:qFormat/>
    <w:rsid w:val="00B67179"/>
    <w:rPr>
      <w:b/>
      <w:bCs/>
    </w:rPr>
  </w:style>
  <w:style w:type="paragraph" w:styleId="a5">
    <w:name w:val="No Spacing"/>
    <w:basedOn w:val="a"/>
    <w:uiPriority w:val="1"/>
    <w:qFormat/>
    <w:rsid w:val="00B6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24</cp:revision>
  <cp:lastPrinted>2022-10-10T06:23:00Z</cp:lastPrinted>
  <dcterms:created xsi:type="dcterms:W3CDTF">2021-05-17T06:04:00Z</dcterms:created>
  <dcterms:modified xsi:type="dcterms:W3CDTF">2022-10-12T13:14:00Z</dcterms:modified>
</cp:coreProperties>
</file>