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2B801" w14:textId="12ED983E" w:rsidR="009223BD" w:rsidRPr="009223BD" w:rsidRDefault="009223BD" w:rsidP="009223BD">
      <w:pPr>
        <w:pStyle w:val="a5"/>
        <w:contextualSpacing/>
        <w:jc w:val="right"/>
        <w:rPr>
          <w:rStyle w:val="a4"/>
          <w:rFonts w:ascii="GHEA Mariam" w:hAnsi="GHEA Mariam"/>
          <w:lang w:val="hy-AM"/>
        </w:rPr>
      </w:pPr>
      <w:r w:rsidRPr="009223BD">
        <w:rPr>
          <w:rStyle w:val="a4"/>
          <w:rFonts w:ascii="GHEA Mariam" w:hAnsi="GHEA Mariam"/>
          <w:lang w:val="hy-AM"/>
        </w:rPr>
        <w:t>Նախագիծ 3-42</w:t>
      </w:r>
    </w:p>
    <w:p w14:paraId="61C5606D" w14:textId="4DD8D82C" w:rsidR="00DD1BA3" w:rsidRPr="009223BD" w:rsidRDefault="00DD1BA3" w:rsidP="00DD1BA3">
      <w:pPr>
        <w:pStyle w:val="a5"/>
        <w:contextualSpacing/>
        <w:jc w:val="center"/>
        <w:rPr>
          <w:rFonts w:ascii="GHEA Mariam" w:hAnsi="GHEA Mariam"/>
          <w:lang w:val="hy-AM"/>
        </w:rPr>
      </w:pPr>
      <w:r w:rsidRPr="009223BD">
        <w:rPr>
          <w:rStyle w:val="a4"/>
          <w:rFonts w:ascii="GHEA Mariam" w:hAnsi="GHEA Mariam"/>
          <w:lang w:val="hy-AM"/>
        </w:rPr>
        <w:t>ՈՐՈՇՈՒՄ N      -Ա</w:t>
      </w:r>
      <w:r w:rsidRPr="009223BD">
        <w:rPr>
          <w:rFonts w:ascii="GHEA Mariam" w:hAnsi="GHEA Mariam"/>
          <w:b/>
          <w:bCs/>
          <w:lang w:val="hy-AM"/>
        </w:rPr>
        <w:br/>
      </w:r>
      <w:r w:rsidRPr="009223BD">
        <w:rPr>
          <w:rStyle w:val="a4"/>
          <w:rFonts w:ascii="GHEA Mariam" w:hAnsi="GHEA Mariam"/>
          <w:lang w:val="hy-AM"/>
        </w:rPr>
        <w:t xml:space="preserve"> ----  ԱՊՐԻԼԻ   2025թ. </w:t>
      </w:r>
    </w:p>
    <w:p w14:paraId="6C1112BB" w14:textId="45025F51" w:rsidR="00DD1BA3" w:rsidRDefault="00DD1BA3" w:rsidP="00DD1BA3">
      <w:pPr>
        <w:pStyle w:val="a5"/>
        <w:contextualSpacing/>
        <w:jc w:val="center"/>
        <w:rPr>
          <w:rStyle w:val="a4"/>
          <w:rFonts w:ascii="Calibri" w:hAnsi="Calibri" w:cs="Calibri"/>
          <w:lang w:val="hy-AM"/>
        </w:rPr>
      </w:pPr>
      <w:r w:rsidRPr="009223BD">
        <w:rPr>
          <w:rFonts w:ascii="GHEA Mariam" w:hAnsi="GHEA Mariam"/>
          <w:lang w:val="hy-AM"/>
        </w:rPr>
        <w:br/>
      </w:r>
      <w:r w:rsidRPr="009223BD">
        <w:rPr>
          <w:rStyle w:val="a4"/>
          <w:rFonts w:ascii="GHEA Mariam" w:hAnsi="GHEA Mariam"/>
          <w:lang w:val="hy-AM"/>
        </w:rPr>
        <w:t xml:space="preserve">ՀԱՅԱՍՏԱՆԻ ՀԱՆՐԱՊԵՏՈՒԹՅԱՆ ՍՅՈՒՆԻՔԻ ՄԱՐԶԻ ԿԱՊԱՆ ՀԱՄԱՅՆՔԻ 2026-2028 ԹՎԱԿԱՆՆԵՐԻ </w:t>
      </w:r>
      <w:bookmarkStart w:id="0" w:name="_GoBack"/>
      <w:r w:rsidRPr="009223BD">
        <w:rPr>
          <w:rStyle w:val="a4"/>
          <w:rFonts w:ascii="GHEA Mariam" w:hAnsi="GHEA Mariam"/>
          <w:lang w:val="hy-AM"/>
        </w:rPr>
        <w:t>ՄԻՋՆԱԺԱՄԿԵՏ ԾԱԽՍԵՐԻ ԾՐԱԳՐԻ</w:t>
      </w:r>
      <w:bookmarkEnd w:id="0"/>
      <w:r w:rsidRPr="009223BD">
        <w:rPr>
          <w:rStyle w:val="a4"/>
          <w:rFonts w:ascii="GHEA Mariam" w:hAnsi="GHEA Mariam"/>
          <w:lang w:val="hy-AM"/>
        </w:rPr>
        <w:t xml:space="preserve"> ՆԱԽԱԳԾԻ ՄՇԱԿՄԱՆ ԱՇԽԱՏԱՆՔՆԵՐԻ ԳՈՐԾԸՆԹԱՑԻ ԻՐԱԿԱՆԱՑՄԱՆ ԺԱՄԱՆԱԿԱՑՈՒՅՑԸ ՀԱՍՏԱՏԵԼՈՒ ՄԱՍԻՆ </w:t>
      </w:r>
      <w:r w:rsidRPr="009223BD">
        <w:rPr>
          <w:rStyle w:val="a4"/>
          <w:rFonts w:ascii="Calibri" w:hAnsi="Calibri" w:cs="Calibri"/>
          <w:lang w:val="hy-AM"/>
        </w:rPr>
        <w:t> </w:t>
      </w:r>
    </w:p>
    <w:p w14:paraId="16CDF0B4" w14:textId="77777777" w:rsidR="009223BD" w:rsidRPr="009223BD" w:rsidRDefault="009223BD" w:rsidP="00DD1BA3">
      <w:pPr>
        <w:pStyle w:val="a5"/>
        <w:contextualSpacing/>
        <w:jc w:val="center"/>
        <w:rPr>
          <w:rFonts w:ascii="GHEA Mariam" w:hAnsi="GHEA Mariam"/>
          <w:lang w:val="hy-AM"/>
        </w:rPr>
      </w:pPr>
    </w:p>
    <w:p w14:paraId="660887AB" w14:textId="77777777" w:rsidR="00DD1BA3" w:rsidRPr="009223BD" w:rsidRDefault="00DD1BA3" w:rsidP="009223BD">
      <w:pPr>
        <w:pStyle w:val="a5"/>
        <w:ind w:firstLine="426"/>
        <w:contextualSpacing/>
        <w:jc w:val="both"/>
        <w:rPr>
          <w:rFonts w:ascii="GHEA Mariam" w:hAnsi="GHEA Mariam"/>
          <w:lang w:val="hy-AM"/>
        </w:rPr>
      </w:pPr>
      <w:r w:rsidRPr="009223BD">
        <w:rPr>
          <w:rFonts w:ascii="GHEA Mariam" w:hAnsi="GHEA Mariam"/>
          <w:lang w:val="hy-AM"/>
        </w:rPr>
        <w:t>Ղեկավարվելով «Տեղական ինքնակառավարման մասին» Հայաստանի Հանրապետության օրենքի 18-րդ հոդվածի 1-ին մասի 5-րդ կետով, «Հայաստանի Հանրապետության բյուջետային համակարգի մասին» Հայաստանի Հանրապետության օրենքի 31-րդ հոդվածի 1-ին մասի 1</w:t>
      </w:r>
      <w:r w:rsidRPr="009223BD">
        <w:rPr>
          <w:rFonts w:ascii="Cambria Math" w:eastAsia="Microsoft JhengHei" w:hAnsi="Cambria Math" w:cs="Cambria Math"/>
          <w:lang w:val="hy-AM"/>
        </w:rPr>
        <w:t>․</w:t>
      </w:r>
      <w:r w:rsidRPr="009223BD">
        <w:rPr>
          <w:rFonts w:ascii="GHEA Mariam" w:hAnsi="GHEA Mariam"/>
          <w:lang w:val="hy-AM"/>
        </w:rPr>
        <w:t>3-րդ կետով և հաշվի առնելով Կապան համայնքի ղեկավարի առաջարկությունը, Կապան համայնքի ավագանին</w:t>
      </w:r>
      <w:r w:rsidRPr="009223BD">
        <w:rPr>
          <w:rFonts w:ascii="Calibri" w:hAnsi="Calibri" w:cs="Calibri"/>
          <w:lang w:val="hy-AM"/>
        </w:rPr>
        <w:t> </w:t>
      </w:r>
      <w:r w:rsidRPr="009223BD">
        <w:rPr>
          <w:rFonts w:ascii="GHEA Mariam" w:hAnsi="GHEA Mariam"/>
          <w:lang w:val="hy-AM"/>
        </w:rPr>
        <w:t xml:space="preserve"> որոշում</w:t>
      </w:r>
      <w:r w:rsidRPr="009223BD">
        <w:rPr>
          <w:rFonts w:ascii="Calibri" w:hAnsi="Calibri" w:cs="Calibri"/>
          <w:lang w:val="hy-AM"/>
        </w:rPr>
        <w:t> </w:t>
      </w:r>
      <w:r w:rsidRPr="009223BD">
        <w:rPr>
          <w:rFonts w:ascii="GHEA Mariam" w:hAnsi="GHEA Mariam"/>
          <w:lang w:val="hy-AM"/>
        </w:rPr>
        <w:t xml:space="preserve"> է.</w:t>
      </w:r>
    </w:p>
    <w:p w14:paraId="70498F26" w14:textId="7AE48C0B" w:rsidR="00DD1BA3" w:rsidRPr="009223BD" w:rsidRDefault="00DD1BA3" w:rsidP="009223BD">
      <w:pPr>
        <w:pStyle w:val="a5"/>
        <w:ind w:firstLine="426"/>
        <w:contextualSpacing/>
        <w:jc w:val="both"/>
        <w:rPr>
          <w:rFonts w:ascii="GHEA Mariam" w:hAnsi="GHEA Mariam"/>
          <w:lang w:val="hy-AM"/>
        </w:rPr>
      </w:pPr>
      <w:r w:rsidRPr="009223BD">
        <w:rPr>
          <w:rFonts w:ascii="GHEA Mariam" w:hAnsi="GHEA Mariam"/>
          <w:lang w:val="hy-AM"/>
        </w:rPr>
        <w:t>1</w:t>
      </w:r>
      <w:r w:rsidRPr="009223BD">
        <w:rPr>
          <w:rFonts w:ascii="Cambria Math" w:eastAsia="Microsoft JhengHei" w:hAnsi="Cambria Math" w:cs="Cambria Math"/>
          <w:lang w:val="hy-AM"/>
        </w:rPr>
        <w:t>․</w:t>
      </w:r>
      <w:r w:rsidRPr="009223BD">
        <w:rPr>
          <w:rFonts w:ascii="GHEA Mariam" w:hAnsi="GHEA Mariam"/>
          <w:lang w:val="hy-AM"/>
        </w:rPr>
        <w:t xml:space="preserve"> Հաստատել Հայաստանի Հանրապետության Սյունիքի մարզի Կապան համայնքի 2026-2028 թվականների միջնաժամկետ ծախսերի ծրագրի նախագծի մշակման աշխատանքների գործընթացի իրականացման ժամանակացույցը, համաձայն հավելվածի։</w:t>
      </w:r>
    </w:p>
    <w:p w14:paraId="6D00D2D8" w14:textId="16AE9264" w:rsidR="00DD1BA3" w:rsidRPr="009223BD" w:rsidRDefault="00DD1BA3" w:rsidP="009223BD">
      <w:pPr>
        <w:pStyle w:val="a5"/>
        <w:ind w:firstLine="426"/>
        <w:contextualSpacing/>
        <w:jc w:val="both"/>
        <w:rPr>
          <w:rStyle w:val="a4"/>
          <w:rFonts w:ascii="GHEA Mariam" w:hAnsi="GHEA Mariam"/>
          <w:lang w:val="hy-AM"/>
        </w:rPr>
      </w:pPr>
      <w:r w:rsidRPr="009223BD">
        <w:rPr>
          <w:rFonts w:ascii="GHEA Mariam" w:hAnsi="GHEA Mariam"/>
          <w:lang w:val="hy-AM"/>
        </w:rPr>
        <w:t>2</w:t>
      </w:r>
      <w:r w:rsidRPr="009223BD">
        <w:rPr>
          <w:rFonts w:ascii="Cambria Math" w:eastAsia="Microsoft JhengHei" w:hAnsi="Cambria Math" w:cs="Cambria Math"/>
          <w:lang w:val="hy-AM"/>
        </w:rPr>
        <w:t>․</w:t>
      </w:r>
      <w:r w:rsidRPr="009223BD">
        <w:rPr>
          <w:rFonts w:ascii="GHEA Mariam" w:hAnsi="GHEA Mariam"/>
          <w:lang w:val="hy-AM"/>
        </w:rPr>
        <w:t xml:space="preserve"> Սույն որոշումն ուժի մեջ է մտնում պաշտոնական հրապարակմանը հաջորդող օրվանից։</w:t>
      </w:r>
      <w:r w:rsidRPr="009223BD">
        <w:rPr>
          <w:rFonts w:ascii="Calibri" w:hAnsi="Calibri" w:cs="Calibri"/>
          <w:lang w:val="hy-AM"/>
        </w:rPr>
        <w:t> </w:t>
      </w:r>
    </w:p>
    <w:p w14:paraId="5D08CADC" w14:textId="4805F886" w:rsidR="00215D63" w:rsidRPr="009223BD" w:rsidRDefault="00215D63" w:rsidP="00215D63">
      <w:pPr>
        <w:spacing w:after="0"/>
        <w:contextualSpacing/>
        <w:jc w:val="center"/>
        <w:rPr>
          <w:rStyle w:val="a4"/>
          <w:rFonts w:ascii="GHEA Mariam" w:hAnsi="GHEA Mariam"/>
          <w:sz w:val="24"/>
          <w:szCs w:val="24"/>
          <w:lang w:val="hy-AM"/>
        </w:rPr>
      </w:pPr>
      <w:r w:rsidRPr="009223BD">
        <w:rPr>
          <w:rStyle w:val="a4"/>
          <w:rFonts w:ascii="GHEA Mariam" w:hAnsi="GHEA Mariam"/>
          <w:sz w:val="24"/>
          <w:szCs w:val="24"/>
          <w:lang w:val="hy-AM"/>
        </w:rPr>
        <w:t>ՏԵՂԵԿԱՆՔ - ՀԻՄՆԱՎՈՐՈՒՄ</w:t>
      </w:r>
    </w:p>
    <w:p w14:paraId="355B4B70" w14:textId="0A853927" w:rsidR="00215D63" w:rsidRPr="009223BD" w:rsidRDefault="00215D63" w:rsidP="00215D63">
      <w:pPr>
        <w:spacing w:after="0"/>
        <w:contextualSpacing/>
        <w:jc w:val="center"/>
        <w:rPr>
          <w:rStyle w:val="a4"/>
          <w:rFonts w:ascii="GHEA Mariam" w:hAnsi="GHEA Mariam"/>
          <w:sz w:val="24"/>
          <w:szCs w:val="24"/>
          <w:lang w:val="hy-AM"/>
        </w:rPr>
      </w:pPr>
      <w:r w:rsidRPr="009223BD">
        <w:rPr>
          <w:rStyle w:val="a4"/>
          <w:rFonts w:ascii="GHEA Mariam" w:hAnsi="GHEA Mariam"/>
          <w:sz w:val="24"/>
          <w:szCs w:val="24"/>
          <w:lang w:val="hy-AM"/>
        </w:rPr>
        <w:t>&lt;&lt;</w:t>
      </w:r>
      <w:r w:rsidR="008225D3">
        <w:rPr>
          <w:rStyle w:val="a4"/>
          <w:rFonts w:ascii="GHEA Mariam" w:hAnsi="GHEA Mariam"/>
          <w:sz w:val="24"/>
          <w:szCs w:val="24"/>
          <w:lang w:val="hy-AM"/>
        </w:rPr>
        <w:t xml:space="preserve">ՀԱՅԱՍՏԱՆԻ </w:t>
      </w:r>
      <w:r w:rsidRPr="009223BD">
        <w:rPr>
          <w:rStyle w:val="a4"/>
          <w:rFonts w:ascii="GHEA Mariam" w:hAnsi="GHEA Mariam"/>
          <w:sz w:val="24"/>
          <w:szCs w:val="24"/>
          <w:lang w:val="hy-AM"/>
        </w:rPr>
        <w:t>ՀԱՆՐԱՊԵՏՈՒԹՅԱՆ ՍՅՈՒՆԻՔԻ ՄԱՐԶԻ ԿԱՊԱՆ ՀԱՄԱՅՆՔԻ 202</w:t>
      </w:r>
      <w:r w:rsidR="00E2491D" w:rsidRPr="009223BD">
        <w:rPr>
          <w:rStyle w:val="a4"/>
          <w:rFonts w:ascii="GHEA Mariam" w:hAnsi="GHEA Mariam"/>
          <w:sz w:val="24"/>
          <w:szCs w:val="24"/>
          <w:lang w:val="hy-AM"/>
        </w:rPr>
        <w:t>6</w:t>
      </w:r>
      <w:r w:rsidRPr="009223BD">
        <w:rPr>
          <w:rStyle w:val="a4"/>
          <w:rFonts w:ascii="GHEA Mariam" w:hAnsi="GHEA Mariam"/>
          <w:sz w:val="24"/>
          <w:szCs w:val="24"/>
          <w:lang w:val="hy-AM"/>
        </w:rPr>
        <w:t>-202</w:t>
      </w:r>
      <w:r w:rsidR="00E2491D" w:rsidRPr="009223BD">
        <w:rPr>
          <w:rStyle w:val="a4"/>
          <w:rFonts w:ascii="GHEA Mariam" w:hAnsi="GHEA Mariam"/>
          <w:sz w:val="24"/>
          <w:szCs w:val="24"/>
          <w:lang w:val="hy-AM"/>
        </w:rPr>
        <w:t>8</w:t>
      </w:r>
      <w:r w:rsidRPr="009223BD">
        <w:rPr>
          <w:rStyle w:val="a4"/>
          <w:rFonts w:ascii="GHEA Mariam" w:hAnsi="GHEA Mariam"/>
          <w:sz w:val="24"/>
          <w:szCs w:val="24"/>
          <w:lang w:val="hy-AM"/>
        </w:rPr>
        <w:t xml:space="preserve"> ԹՎԱԿԱՆՆԵՐԻ ՄԻՋՆԱԺԱՄԿԵՏ ԾԱԽՍԵՐԻ ԾՐԱԳՐԻ ՆԱԽԱԳԾԻ ՄՇԱԿՄԱՆ ԱՇԽԱՏԱՆՔՆԵՐԻ ԳՈՐԾԸՆԹԱՑԻ ԻՐԱԿԱՆԱՑՄԱՆ ԺԱՄԱՆԱԿԱՑՈՒՅՑԸ ՀԱՍՏԱՏԵԼՈՒ ՄԱՍԻՆ&gt;&gt; ՈՐՈՇՄԱՆ ԸՆԴՈՒՆՄԱՆ </w:t>
      </w:r>
    </w:p>
    <w:p w14:paraId="0A69E8A6" w14:textId="77777777" w:rsidR="00215D63" w:rsidRPr="009223BD" w:rsidRDefault="00215D63" w:rsidP="00215D63">
      <w:pPr>
        <w:pStyle w:val="a3"/>
        <w:spacing w:before="0" w:beforeAutospacing="0" w:after="0" w:afterAutospacing="0" w:line="276" w:lineRule="auto"/>
        <w:ind w:firstLine="567"/>
        <w:contextualSpacing/>
        <w:jc w:val="both"/>
        <w:rPr>
          <w:rStyle w:val="a4"/>
          <w:rFonts w:ascii="GHEA Mariam" w:hAnsi="GHEA Mariam"/>
          <w:b w:val="0"/>
          <w:lang w:val="hy-AM"/>
        </w:rPr>
      </w:pPr>
    </w:p>
    <w:p w14:paraId="1C0EDD6E" w14:textId="7A4DF66E" w:rsidR="00215D63" w:rsidRPr="009223BD" w:rsidRDefault="00215D63" w:rsidP="009223BD">
      <w:pPr>
        <w:pStyle w:val="a3"/>
        <w:spacing w:before="0" w:beforeAutospacing="0" w:after="0" w:afterAutospacing="0" w:line="276" w:lineRule="auto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9223BD">
        <w:rPr>
          <w:rStyle w:val="a4"/>
          <w:rFonts w:ascii="GHEA Mariam" w:hAnsi="GHEA Mariam"/>
          <w:b w:val="0"/>
          <w:lang w:val="hy-AM"/>
        </w:rPr>
        <w:t xml:space="preserve">&lt;&lt;Հայաստանի Հանրապետության Սյունիքի մարզի Կապան համայնքի </w:t>
      </w:r>
      <w:r w:rsidR="00DD1BA3" w:rsidRPr="009223BD">
        <w:rPr>
          <w:rStyle w:val="a4"/>
          <w:rFonts w:ascii="GHEA Mariam" w:hAnsi="GHEA Mariam"/>
          <w:b w:val="0"/>
          <w:lang w:val="hy-AM"/>
        </w:rPr>
        <w:t xml:space="preserve">         </w:t>
      </w:r>
      <w:r w:rsidRPr="009223BD">
        <w:rPr>
          <w:rStyle w:val="a4"/>
          <w:rFonts w:ascii="GHEA Mariam" w:hAnsi="GHEA Mariam"/>
          <w:b w:val="0"/>
          <w:lang w:val="hy-AM"/>
        </w:rPr>
        <w:t>202</w:t>
      </w:r>
      <w:r w:rsidR="00266DFC" w:rsidRPr="009223BD">
        <w:rPr>
          <w:rStyle w:val="a4"/>
          <w:rFonts w:ascii="GHEA Mariam" w:hAnsi="GHEA Mariam"/>
          <w:b w:val="0"/>
          <w:lang w:val="hy-AM"/>
        </w:rPr>
        <w:t>6</w:t>
      </w:r>
      <w:r w:rsidRPr="009223BD">
        <w:rPr>
          <w:rStyle w:val="a4"/>
          <w:rFonts w:ascii="GHEA Mariam" w:hAnsi="GHEA Mariam"/>
          <w:b w:val="0"/>
          <w:lang w:val="hy-AM"/>
        </w:rPr>
        <w:t>-202</w:t>
      </w:r>
      <w:r w:rsidR="00266DFC" w:rsidRPr="009223BD">
        <w:rPr>
          <w:rStyle w:val="a4"/>
          <w:rFonts w:ascii="GHEA Mariam" w:hAnsi="GHEA Mariam"/>
          <w:b w:val="0"/>
          <w:lang w:val="hy-AM"/>
        </w:rPr>
        <w:t>8</w:t>
      </w:r>
      <w:r w:rsidRPr="009223BD">
        <w:rPr>
          <w:rStyle w:val="a4"/>
          <w:rFonts w:ascii="GHEA Mariam" w:hAnsi="GHEA Mariam"/>
          <w:b w:val="0"/>
          <w:lang w:val="hy-AM"/>
        </w:rPr>
        <w:t xml:space="preserve"> թվականների միջնաժամկետ ծախսերի ծրագրի նախագծի մշակման աշխատանքների գործընթացի իրականացման ժամանակացույցը հաստատելու մասին&gt;&gt; որոշման ընդունման անհրաժեշտությունը պայմանավորված է &lt;&lt;Հայաստանի Հանրապետության բյուջետային համակարգի մասին&gt;&gt; օրենքի 31-րդ հոդվածի 1-ին մասի 1</w:t>
      </w:r>
      <w:r w:rsidRPr="009223BD">
        <w:rPr>
          <w:rStyle w:val="a4"/>
          <w:rFonts w:ascii="Cambria Math" w:hAnsi="Cambria Math" w:cs="Cambria Math"/>
          <w:b w:val="0"/>
          <w:lang w:val="hy-AM"/>
        </w:rPr>
        <w:t>․</w:t>
      </w:r>
      <w:r w:rsidRPr="009223BD">
        <w:rPr>
          <w:rStyle w:val="a4"/>
          <w:rFonts w:ascii="GHEA Mariam" w:hAnsi="GHEA Mariam"/>
          <w:b w:val="0"/>
          <w:lang w:val="hy-AM"/>
        </w:rPr>
        <w:t>3-</w:t>
      </w:r>
      <w:r w:rsidRPr="009223BD">
        <w:rPr>
          <w:rStyle w:val="a4"/>
          <w:rFonts w:ascii="GHEA Mariam" w:hAnsi="GHEA Mariam" w:cs="GHEA Mariam"/>
          <w:b w:val="0"/>
          <w:lang w:val="hy-AM"/>
        </w:rPr>
        <w:t>րդ</w:t>
      </w:r>
      <w:r w:rsidRPr="009223BD">
        <w:rPr>
          <w:rStyle w:val="a4"/>
          <w:rFonts w:ascii="GHEA Mariam" w:hAnsi="GHEA Mariam"/>
          <w:b w:val="0"/>
          <w:lang w:val="hy-AM"/>
        </w:rPr>
        <w:t xml:space="preserve"> </w:t>
      </w:r>
      <w:r w:rsidRPr="009223BD">
        <w:rPr>
          <w:rStyle w:val="a4"/>
          <w:rFonts w:ascii="GHEA Mariam" w:hAnsi="GHEA Mariam" w:cs="GHEA Mariam"/>
          <w:b w:val="0"/>
          <w:lang w:val="hy-AM"/>
        </w:rPr>
        <w:t>կետով</w:t>
      </w:r>
      <w:r w:rsidRPr="009223BD">
        <w:rPr>
          <w:rStyle w:val="a4"/>
          <w:rFonts w:ascii="GHEA Mariam" w:hAnsi="GHEA Mariam"/>
          <w:b w:val="0"/>
          <w:lang w:val="hy-AM"/>
        </w:rPr>
        <w:t xml:space="preserve"> </w:t>
      </w:r>
      <w:r w:rsidRPr="009223BD">
        <w:rPr>
          <w:rStyle w:val="a4"/>
          <w:rFonts w:ascii="GHEA Mariam" w:hAnsi="GHEA Mariam" w:cs="GHEA Mariam"/>
          <w:b w:val="0"/>
          <w:lang w:val="hy-AM"/>
        </w:rPr>
        <w:t>և</w:t>
      </w:r>
      <w:r w:rsidRPr="009223BD">
        <w:rPr>
          <w:rStyle w:val="a4"/>
          <w:rFonts w:ascii="GHEA Mariam" w:hAnsi="GHEA Mariam"/>
          <w:b w:val="0"/>
          <w:lang w:val="hy-AM"/>
        </w:rPr>
        <w:t xml:space="preserve"> </w:t>
      </w:r>
      <w:r w:rsidRPr="009223BD">
        <w:rPr>
          <w:rStyle w:val="a4"/>
          <w:rFonts w:ascii="GHEA Mariam" w:hAnsi="GHEA Mariam" w:cs="GHEA Mariam"/>
          <w:b w:val="0"/>
          <w:lang w:val="hy-AM"/>
        </w:rPr>
        <w:t>համայնքների</w:t>
      </w:r>
      <w:r w:rsidRPr="009223BD">
        <w:rPr>
          <w:rStyle w:val="a4"/>
          <w:rFonts w:ascii="GHEA Mariam" w:hAnsi="GHEA Mariam"/>
          <w:b w:val="0"/>
          <w:lang w:val="hy-AM"/>
        </w:rPr>
        <w:t xml:space="preserve"> </w:t>
      </w:r>
      <w:r w:rsidRPr="009223BD">
        <w:rPr>
          <w:rStyle w:val="a4"/>
          <w:rFonts w:ascii="GHEA Mariam" w:hAnsi="GHEA Mariam" w:cs="GHEA Mariam"/>
          <w:b w:val="0"/>
          <w:lang w:val="hy-AM"/>
        </w:rPr>
        <w:t>համար</w:t>
      </w:r>
      <w:r w:rsidRPr="009223BD">
        <w:rPr>
          <w:rStyle w:val="a4"/>
          <w:rFonts w:ascii="GHEA Mariam" w:hAnsi="GHEA Mariam"/>
          <w:b w:val="0"/>
          <w:lang w:val="hy-AM"/>
        </w:rPr>
        <w:t xml:space="preserve"> </w:t>
      </w:r>
      <w:r w:rsidRPr="009223BD">
        <w:rPr>
          <w:rStyle w:val="a4"/>
          <w:rFonts w:ascii="GHEA Mariam" w:hAnsi="GHEA Mariam" w:cs="GHEA Mariam"/>
          <w:b w:val="0"/>
          <w:lang w:val="hy-AM"/>
        </w:rPr>
        <w:t>պարտադիր</w:t>
      </w:r>
      <w:r w:rsidRPr="009223BD">
        <w:rPr>
          <w:rStyle w:val="a4"/>
          <w:rFonts w:ascii="GHEA Mariam" w:hAnsi="GHEA Mariam"/>
          <w:b w:val="0"/>
          <w:lang w:val="hy-AM"/>
        </w:rPr>
        <w:t xml:space="preserve"> </w:t>
      </w:r>
      <w:r w:rsidRPr="009223BD">
        <w:rPr>
          <w:rStyle w:val="a4"/>
          <w:rFonts w:ascii="GHEA Mariam" w:hAnsi="GHEA Mariam" w:cs="GHEA Mariam"/>
          <w:b w:val="0"/>
          <w:lang w:val="hy-AM"/>
        </w:rPr>
        <w:t>բնույթ</w:t>
      </w:r>
      <w:r w:rsidRPr="009223BD">
        <w:rPr>
          <w:rStyle w:val="a4"/>
          <w:rFonts w:ascii="GHEA Mariam" w:hAnsi="GHEA Mariam"/>
          <w:b w:val="0"/>
          <w:lang w:val="hy-AM"/>
        </w:rPr>
        <w:t xml:space="preserve"> </w:t>
      </w:r>
      <w:r w:rsidRPr="009223BD">
        <w:rPr>
          <w:rStyle w:val="a4"/>
          <w:rFonts w:ascii="GHEA Mariam" w:hAnsi="GHEA Mariam" w:cs="GHEA Mariam"/>
          <w:b w:val="0"/>
          <w:lang w:val="hy-AM"/>
        </w:rPr>
        <w:t>կրող՝</w:t>
      </w:r>
      <w:r w:rsidRPr="009223BD">
        <w:rPr>
          <w:rStyle w:val="a4"/>
          <w:rFonts w:ascii="GHEA Mariam" w:hAnsi="GHEA Mariam"/>
          <w:b w:val="0"/>
          <w:lang w:val="hy-AM"/>
        </w:rPr>
        <w:t xml:space="preserve"> 202</w:t>
      </w:r>
      <w:r w:rsidR="00E2491D" w:rsidRPr="009223BD">
        <w:rPr>
          <w:rStyle w:val="a4"/>
          <w:rFonts w:ascii="GHEA Mariam" w:hAnsi="GHEA Mariam"/>
          <w:b w:val="0"/>
          <w:lang w:val="hy-AM"/>
        </w:rPr>
        <w:t>6</w:t>
      </w:r>
      <w:r w:rsidRPr="009223BD">
        <w:rPr>
          <w:rStyle w:val="a4"/>
          <w:rFonts w:ascii="GHEA Mariam" w:hAnsi="GHEA Mariam"/>
          <w:b w:val="0"/>
          <w:lang w:val="hy-AM"/>
        </w:rPr>
        <w:t>-202</w:t>
      </w:r>
      <w:r w:rsidR="00E2491D" w:rsidRPr="009223BD">
        <w:rPr>
          <w:rStyle w:val="a4"/>
          <w:rFonts w:ascii="GHEA Mariam" w:hAnsi="GHEA Mariam"/>
          <w:b w:val="0"/>
          <w:lang w:val="hy-AM"/>
        </w:rPr>
        <w:t>8</w:t>
      </w:r>
      <w:r w:rsidRPr="009223BD">
        <w:rPr>
          <w:rStyle w:val="a4"/>
          <w:rFonts w:ascii="GHEA Mariam" w:hAnsi="GHEA Mariam"/>
          <w:b w:val="0"/>
          <w:lang w:val="hy-AM"/>
        </w:rPr>
        <w:t xml:space="preserve"> թթ միջնաժամկետ ծախսերի ծրագրերի նախագծերի մշակման մեթոդական ցուցումներով։ </w:t>
      </w:r>
    </w:p>
    <w:p w14:paraId="0151967D" w14:textId="77777777" w:rsidR="00494A48" w:rsidRPr="009223BD" w:rsidRDefault="00494A48" w:rsidP="009223BD">
      <w:pPr>
        <w:ind w:firstLine="284"/>
        <w:contextualSpacing/>
        <w:jc w:val="both"/>
        <w:rPr>
          <w:rFonts w:ascii="GHEA Mariam" w:hAnsi="GHEA Mariam"/>
          <w:lang w:val="hy-AM"/>
        </w:rPr>
      </w:pPr>
    </w:p>
    <w:sectPr w:rsidR="00494A48" w:rsidRPr="009223BD" w:rsidSect="009223B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00"/>
    <w:rsid w:val="00215D63"/>
    <w:rsid w:val="00261900"/>
    <w:rsid w:val="00266DFC"/>
    <w:rsid w:val="0035031C"/>
    <w:rsid w:val="00494A48"/>
    <w:rsid w:val="00683784"/>
    <w:rsid w:val="006E1EA4"/>
    <w:rsid w:val="0071017B"/>
    <w:rsid w:val="007D4E3F"/>
    <w:rsid w:val="008225D3"/>
    <w:rsid w:val="009223BD"/>
    <w:rsid w:val="00DD1BA3"/>
    <w:rsid w:val="00E2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5C29A"/>
  <w15:chartTrackingRefBased/>
  <w15:docId w15:val="{9D5EC116-23A3-47C2-BB72-2A95D1F0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D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5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D63"/>
    <w:rPr>
      <w:b/>
      <w:bCs/>
    </w:rPr>
  </w:style>
  <w:style w:type="paragraph" w:styleId="a5">
    <w:name w:val="Normal (Web)"/>
    <w:basedOn w:val="a"/>
    <w:uiPriority w:val="99"/>
    <w:unhideWhenUsed/>
    <w:rsid w:val="00DD1BA3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  <w14:ligatures w14:val="standardContextual"/>
    </w:rPr>
  </w:style>
  <w:style w:type="character" w:styleId="a6">
    <w:name w:val="Hyperlink"/>
    <w:uiPriority w:val="99"/>
    <w:semiHidden/>
    <w:unhideWhenUsed/>
    <w:rsid w:val="00DD1BA3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14</cp:revision>
  <dcterms:created xsi:type="dcterms:W3CDTF">2024-04-22T07:28:00Z</dcterms:created>
  <dcterms:modified xsi:type="dcterms:W3CDTF">2025-04-10T07:48:00Z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f7ac7e979b2c313d48b4962a402008de100ad53f423b3d862df99d9885482b03</vt:lpwstr>
  </property>
</Properties>
</file>