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74C00">
        <w:rPr>
          <w:rStyle w:val="a5"/>
          <w:rFonts w:ascii="GHEA Mariam" w:hAnsi="GHEA Mariam"/>
          <w:sz w:val="27"/>
          <w:szCs w:val="27"/>
          <w:lang w:val="hy-AM"/>
        </w:rPr>
        <w:t>94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74C00" w:rsidRDefault="00B74C00" w:rsidP="00B74C00">
      <w:pPr>
        <w:pStyle w:val="a6"/>
        <w:ind w:firstLine="284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>
        <w:rPr>
          <w:rFonts w:ascii="GHEA Mariam" w:hAnsi="GHEA Mariam"/>
          <w:b/>
          <w:lang w:val="hy-AM"/>
        </w:rPr>
        <w:t>«ԽՈՒԹԻՆ ԱՐՏ</w:t>
      </w:r>
      <w:r>
        <w:rPr>
          <w:rFonts w:ascii="GHEA Mariam" w:hAnsi="GHEA Mariam" w:cs="Sylfaen"/>
          <w:b/>
          <w:lang w:val="hy-AM"/>
        </w:rPr>
        <w:t>» ԱՅԳԵԳՈՐԾԱԿԱՆ ԸՆԿԵՐՈՒԹՅԱՆ ԹԱՂԱՄԱՍ ԹԻՎ 25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B74C00" w:rsidRPr="00B74C00" w:rsidRDefault="00B74C00" w:rsidP="006243A9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 xml:space="preserve">րդ և 67-րդ հոդվածների, </w:t>
      </w:r>
      <w:r>
        <w:rPr>
          <w:rFonts w:ascii="GHEA Mariam" w:hAnsi="GHEA Mariam"/>
          <w:lang w:val="hy-AM"/>
        </w:rPr>
        <w:t xml:space="preserve"> Հայաստանի Հանրապետության կառավարությսն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B74C00" w:rsidRDefault="00B74C00" w:rsidP="006243A9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>Կապան համայնքի Կապան քաղաքի «Խութին արտ</w:t>
      </w:r>
      <w:r>
        <w:rPr>
          <w:rFonts w:ascii="GHEA Mariam" w:hAnsi="GHEA Mariam" w:cs="Sylfaen"/>
          <w:lang w:val="hy-AM"/>
        </w:rPr>
        <w:t xml:space="preserve">» այգեգործական ընկերության թաղամաս թիվ 25 </w:t>
      </w:r>
      <w:r>
        <w:rPr>
          <w:rFonts w:ascii="GHEA Mariam" w:hAnsi="GHEA Mariam"/>
          <w:lang w:val="hy-AM"/>
        </w:rPr>
        <w:t xml:space="preserve">հասցեում գտնվող, համայնքային  սեփականություն հանդիսացող  0.04646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478360 (չորս հարյուր յոթանասունութ հազար երեք հարյուր վաթսուն)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B74C00" w:rsidRDefault="00B74C00" w:rsidP="006243A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B74C00" w:rsidRDefault="00B74C00" w:rsidP="006243A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մե</w:t>
      </w:r>
      <w:r>
        <w:rPr>
          <w:rFonts w:ascii="GHEA Mariam" w:hAnsi="GHEA Mariam"/>
          <w:lang w:val="hy-AM"/>
        </w:rPr>
        <w:t>ջ է մտնում պաշտոնական հրապարակման օրվան հաջորդող օրվանից։</w:t>
      </w:r>
    </w:p>
    <w:p w:rsidR="00224CBB" w:rsidRDefault="00224CBB" w:rsidP="00224CB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224CBB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24CBB" w:rsidRDefault="00224CBB" w:rsidP="00224CB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4CBB" w:rsidRDefault="00224CBB" w:rsidP="00224CB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24CBB" w:rsidRDefault="00224CBB" w:rsidP="00224CB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24CBB" w:rsidRDefault="00224CBB" w:rsidP="00224CB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4CBB" w:rsidRDefault="00224CBB" w:rsidP="00224CB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24CBB" w:rsidRPr="00224CBB" w:rsidRDefault="00224CBB" w:rsidP="00224CB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24CBB" w:rsidRPr="00224CBB" w:rsidRDefault="00224CBB" w:rsidP="00224CBB">
      <w:pPr>
        <w:spacing w:after="0"/>
        <w:contextualSpacing/>
        <w:rPr>
          <w:lang w:val="hy-AM"/>
        </w:rPr>
      </w:pPr>
    </w:p>
    <w:p w:rsidR="00224CBB" w:rsidRDefault="00224CBB" w:rsidP="00224CB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224CBB" w:rsidRDefault="00224CBB" w:rsidP="00224CB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6243A9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4CBB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43A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4C00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2AEB-2AA9-4DB0-B924-9439CA1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2022-12-27T11:29:00Z</cp:lastPrinted>
  <dcterms:created xsi:type="dcterms:W3CDTF">2015-08-10T13:28:00Z</dcterms:created>
  <dcterms:modified xsi:type="dcterms:W3CDTF">2022-12-27T11:30:00Z</dcterms:modified>
</cp:coreProperties>
</file>