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E6AD5">
        <w:rPr>
          <w:rStyle w:val="a5"/>
          <w:rFonts w:ascii="GHEA Mariam" w:hAnsi="GHEA Mariam"/>
          <w:sz w:val="27"/>
          <w:szCs w:val="27"/>
          <w:lang w:val="hy-AM"/>
        </w:rPr>
        <w:t>38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E6AD5" w:rsidRDefault="00AE6AD5" w:rsidP="00AE6AD5">
      <w:pPr>
        <w:pStyle w:val="a6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</w:t>
      </w:r>
    </w:p>
    <w:p w:rsidR="0077583D" w:rsidRDefault="0077583D" w:rsidP="00AE6AD5">
      <w:pPr>
        <w:pStyle w:val="a6"/>
        <w:spacing w:before="0" w:beforeAutospacing="0" w:after="0" w:afterAutospacing="0"/>
        <w:ind w:firstLine="426"/>
        <w:contextualSpacing/>
        <w:jc w:val="center"/>
        <w:rPr>
          <w:rFonts w:ascii="GHEA Mariam" w:hAnsi="GHEA Mariam" w:cs="Sylfaen"/>
          <w:lang w:val="hy-AM"/>
        </w:rPr>
      </w:pPr>
    </w:p>
    <w:p w:rsidR="00AE6AD5" w:rsidRDefault="00AE6AD5" w:rsidP="0077583D">
      <w:pPr>
        <w:spacing w:after="0" w:line="360" w:lineRule="auto"/>
        <w:ind w:firstLine="426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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pt-BR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pt-BR"/>
        </w:rPr>
        <w:t>42-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Կապանի համայնքի ղեկավարի առաջարկությունը, </w:t>
      </w:r>
      <w:r>
        <w:rPr>
          <w:rFonts w:ascii="GHEA Mariam" w:hAnsi="GHEA Mariam" w:cs="Sylfaen"/>
          <w:b/>
          <w:sz w:val="24"/>
          <w:szCs w:val="24"/>
          <w:lang w:val="hy-AM"/>
        </w:rPr>
        <w:t>Կապան համայնքի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AE6AD5" w:rsidRDefault="00AE6AD5" w:rsidP="0077583D">
      <w:pPr>
        <w:spacing w:after="0" w:line="36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ՀՀ Սյունիքի մարզի Կապան համայնքի և Սասուն Պետրոսյանի միջև 2015 թվականի օգոստոսի 25-ին կնքված համայնքային սեփականություն հանդիսացող  հողամասի հասցեն՝ ք.Կապան, Հ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>Ավետիսյան 12/11, մակերեսը՝ 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>002հա, կադաստրային ծածկագիրը՝ 09-001-0405-0058 կառուցապատման իրավունքի տրամադրման պայմանագրից Կապան համայնքի ղեկավարի 2023 թվականի մարտի 09-ի թիվ 534-Ա որոշմամբ լուծված ծագած և չկատարված պարտավորությունները ընդհանուր՝ 387161 /երեք հարյուր ութսունյոթ հազար մեկ հարյուր վաթսունմեկ/ ՀՀ դրամ, որից մայր գումար՝ 260333 /երկու հարյուր վաթսուն հազար երեք հարյուր երեսուներեք/ ՀՀ դրամ և  տույժ՝ 126828 /մեկ հարյուր քսանվեց հազար ութ հարյուր քսանութ/  ՀՀ դրամ  ներել և այն համարել դադարած։</w:t>
      </w:r>
    </w:p>
    <w:p w:rsidR="00AE6AD5" w:rsidRDefault="00AE6AD5" w:rsidP="0077583D">
      <w:pPr>
        <w:spacing w:after="0" w:line="36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Կապան քաղաքային համայնքի և Էդիկ Վոլոդիայի Սարգսյանի միջև 2013 թվականի օգոստոսի 29-ին կնքված համայնքային սեփականություն հանդիսացող  հողամասի հասցեն՝ Կապան համայնք, Բաղաբերդ թաղամաս 22/7, մակերեսը՝ 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002հա, կադաստրային ծածկագիրը՝ 09-001-0067-0079 կառուցապատման իրավունքի տրամադրման պայմանագրից Կապան համայնքի ղեկավարի 2023 թվականի ապրիլի 06-ի թիվ 703-Ա որոշմամբ լուծված ծագած և չկատարված պարտավորությունները ընդհանուր՝ 13662 /տասներեք հազար վեց հարյուր վաթսուներկու/ ՀՀ դրամ, որից մայր </w:t>
      </w:r>
      <w:r>
        <w:rPr>
          <w:rFonts w:ascii="GHEA Mariam" w:hAnsi="GHEA Mariam"/>
          <w:sz w:val="24"/>
          <w:szCs w:val="24"/>
          <w:lang w:val="hy-AM"/>
        </w:rPr>
        <w:lastRenderedPageBreak/>
        <w:t>գումար՝ 11693 /տասնմեկ հազար վեց հարյուր իննսուներեք/ ՀՀ դրամ և  տույժ՝ 1969 /մեկ հազար ինը հարյուր վաթսունինը/  ՀՀ դրամ  ներել և այն համարել դադարած։</w:t>
      </w:r>
    </w:p>
    <w:p w:rsidR="00AE6AD5" w:rsidRDefault="00AE6AD5" w:rsidP="0077583D">
      <w:pPr>
        <w:spacing w:after="0" w:line="360" w:lineRule="auto"/>
        <w:ind w:firstLine="426"/>
        <w:contextualSpacing/>
        <w:jc w:val="both"/>
        <w:rPr>
          <w:rStyle w:val="a5"/>
          <w:lang w:val="pt-BR"/>
        </w:rPr>
      </w:pPr>
      <w:r>
        <w:rPr>
          <w:rFonts w:ascii="GHEA Mariam" w:hAnsi="GHEA Mariam"/>
          <w:sz w:val="24"/>
          <w:szCs w:val="24"/>
          <w:lang w:val="hy-AM"/>
        </w:rPr>
        <w:t xml:space="preserve">3.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AE6AD5" w:rsidRDefault="00AE6AD5" w:rsidP="0077583D">
      <w:pPr>
        <w:pStyle w:val="a6"/>
        <w:spacing w:before="0" w:beforeAutospacing="0" w:after="0" w:afterAutospacing="0" w:line="360" w:lineRule="auto"/>
        <w:ind w:firstLine="426"/>
        <w:jc w:val="both"/>
        <w:rPr>
          <w:lang w:val="hy-AM"/>
        </w:rPr>
      </w:pPr>
      <w:r w:rsidRPr="0077583D">
        <w:rPr>
          <w:rStyle w:val="a5"/>
          <w:rFonts w:ascii="GHEA Mariam" w:hAnsi="GHEA Mariam"/>
          <w:b w:val="0"/>
          <w:lang w:val="hy-AM"/>
        </w:rPr>
        <w:t>4</w:t>
      </w:r>
      <w:r w:rsidRPr="0077583D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BE0360" w:rsidRDefault="00BE0360" w:rsidP="00BE03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E0360" w:rsidRDefault="00BE0360" w:rsidP="00BE0360">
      <w:pPr>
        <w:pStyle w:val="a4"/>
        <w:spacing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BE0360" w:rsidRDefault="00BE0360" w:rsidP="00BE03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BE0360" w:rsidRDefault="00BE0360" w:rsidP="00BE03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E0360" w:rsidRDefault="00BE0360" w:rsidP="00BE03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BE0360" w:rsidRPr="00BE0360" w:rsidRDefault="00BE0360" w:rsidP="00BE036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E0360" w:rsidRPr="00BE0360" w:rsidRDefault="00BE0360" w:rsidP="00BE0360">
      <w:pPr>
        <w:spacing w:after="0"/>
        <w:contextualSpacing/>
        <w:rPr>
          <w:lang w:val="hy-AM"/>
        </w:rPr>
      </w:pPr>
    </w:p>
    <w:p w:rsidR="00BE0360" w:rsidRDefault="00BE0360" w:rsidP="00BE03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  <w:bookmarkStart w:id="0" w:name="_GoBack"/>
      <w:bookmarkEnd w:id="0"/>
    </w:p>
    <w:p w:rsidR="00BE0360" w:rsidRDefault="00BE0360" w:rsidP="00BE03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BE0360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77583D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83D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AD5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36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B44E-FD36-43C5-8D0C-A104B632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2023-04-14T11:23:00Z</cp:lastPrinted>
  <dcterms:created xsi:type="dcterms:W3CDTF">2015-08-10T13:28:00Z</dcterms:created>
  <dcterms:modified xsi:type="dcterms:W3CDTF">2023-04-14T11:23:00Z</dcterms:modified>
</cp:coreProperties>
</file>