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D72C78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8226E3">
        <w:rPr>
          <w:rStyle w:val="a5"/>
          <w:rFonts w:ascii="GHEA Mariam" w:hAnsi="GHEA Mariam"/>
          <w:sz w:val="27"/>
          <w:szCs w:val="27"/>
          <w:lang w:val="hy-AM"/>
        </w:rPr>
        <w:t>172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D72C78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175ADA">
        <w:rPr>
          <w:rStyle w:val="a5"/>
          <w:rFonts w:ascii="GHEA Mariam" w:hAnsi="GHEA Mariam"/>
          <w:lang w:val="hy-AM"/>
        </w:rPr>
        <w:t>2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175ADA">
        <w:rPr>
          <w:rStyle w:val="a5"/>
          <w:rFonts w:ascii="GHEA Mariam" w:hAnsi="GHEA Mariam"/>
          <w:lang w:val="hy-AM"/>
        </w:rPr>
        <w:t>ՆՈՅ</w:t>
      </w:r>
      <w:r w:rsidR="00B12CE6">
        <w:rPr>
          <w:rStyle w:val="a5"/>
          <w:rFonts w:ascii="GHEA Mariam" w:hAnsi="GHEA Mariam"/>
          <w:lang w:val="hy-AM"/>
        </w:rPr>
        <w:t>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421D34" w:rsidRDefault="00421D34" w:rsidP="00D72C78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ԿԱՊԱՆ ՔԱՂԱՔՈՒՄ ԳՏՆՎՈՂ, ՀԱՄԱՅՆՔԱՅԻՆ ՍԵՓԱԿԱՆՈՒԹՅՈՒՆ ՀԱՆԴԻՍԱՑՈՂ ՀՈՂԱՄԱՍԵՐՆ ՈՒՂՂԱԿԻ ՎԱՃԱՌՔԻ ՄԻՋՈՑՈՎ </w:t>
      </w:r>
      <w:r>
        <w:rPr>
          <w:rFonts w:ascii="GHEA Mariam" w:hAnsi="GHEA Mariam"/>
          <w:b/>
          <w:lang w:val="hy-AM"/>
        </w:rPr>
        <w:t>«ՀԱՅԱՍՏԱՆԻ ԷԼԵԿՏՐԱԿԱՆ ՑԱՆՑԵՐ ՓԱԿ ԲԱԺՆԵՏԻՐԱԿԱՆ ԸՆԿԵՐՈւԹՅԱՆԸ</w:t>
      </w:r>
      <w:r>
        <w:rPr>
          <w:rStyle w:val="a5"/>
          <w:rFonts w:ascii="GHEA Mariam" w:hAnsi="GHEA Mariam"/>
          <w:b w:val="0"/>
          <w:lang w:val="hy-AM"/>
        </w:rPr>
        <w:t xml:space="preserve"> Օ</w:t>
      </w:r>
      <w:r>
        <w:rPr>
          <w:rStyle w:val="a5"/>
          <w:rFonts w:ascii="GHEA Mariam" w:hAnsi="GHEA Mariam"/>
          <w:lang w:val="hy-AM"/>
        </w:rPr>
        <w:t>ՏԱՐԵԼՈՒ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421D34" w:rsidRDefault="00421D34" w:rsidP="00D72C78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421D34" w:rsidRPr="00421D34" w:rsidRDefault="00421D34" w:rsidP="00D72C7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>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համաձայն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Հողային օրենսգրքի 63-րդ հոդվածի, 66-րդ հոդվածի 1-ին մասի 7-րդ կետի, </w:t>
      </w:r>
      <w:r>
        <w:rPr>
          <w:rStyle w:val="a5"/>
          <w:rFonts w:ascii="GHEA Mariam" w:hAnsi="GHEA Mariam"/>
          <w:b w:val="0"/>
          <w:lang w:val="hy-AM"/>
        </w:rPr>
        <w:t xml:space="preserve">Հայաստանի Հանրապետության կառավարության 2001 թվականի ապրիլի 12-ի N 286 որոշման </w:t>
      </w:r>
      <w:r>
        <w:rPr>
          <w:rFonts w:ascii="GHEA Mariam" w:hAnsi="GHEA Mariam" w:cs="Sylfaen"/>
          <w:lang w:val="hy-AM"/>
        </w:rPr>
        <w:t>և 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 w:rsidR="00D72C78">
        <w:rPr>
          <w:rFonts w:ascii="GHEA Mariam" w:hAnsi="GHEA Mariam" w:cs="Sylfaen"/>
          <w:lang w:val="hy-AM"/>
        </w:rPr>
        <w:t xml:space="preserve"> 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 w:rsidR="00D72C78">
        <w:rPr>
          <w:rFonts w:ascii="Calibri" w:hAnsi="Calibri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Կապան 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ո</w:t>
      </w:r>
      <w:r>
        <w:rPr>
          <w:rFonts w:ascii="GHEA Mariam" w:hAnsi="GHEA Mariam" w:cs="Sylfaen"/>
          <w:b/>
          <w:lang w:val="hy-AM"/>
        </w:rPr>
        <w:t>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421D34" w:rsidRDefault="00421D34" w:rsidP="00D72C7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>1.</w:t>
      </w:r>
      <w:r>
        <w:rPr>
          <w:rFonts w:ascii="GHEA Mariam" w:hAnsi="GHEA Mariam" w:cs="GHEA Grapalat"/>
          <w:lang w:val="hy-AM"/>
        </w:rPr>
        <w:t xml:space="preserve"> Հայաստանի Հանրապետության Սյունիքի մարզի Կապան համայնքի Կապան քաղաքում գտնվող, համայնքային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սեփականություն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 xml:space="preserve">հանդիսացող էներգետիկայի, կապի, տրանսպորտի, կոմունալ ենթակառուցվածքների հողերի կատեգորիայի  </w:t>
      </w:r>
      <w:r>
        <w:rPr>
          <w:rFonts w:ascii="GHEA Mariam" w:hAnsi="GHEA Mariam"/>
          <w:lang w:val="hy-AM"/>
        </w:rPr>
        <w:t xml:space="preserve">«էներգետիկայի հողեր գործառնական նշանակության ներքոհիշյալ հողամասերը ուղղակի </w:t>
      </w:r>
      <w:r>
        <w:rPr>
          <w:rFonts w:ascii="GHEA Mariam" w:hAnsi="GHEA Mariam" w:cs="Sylfaen"/>
          <w:lang w:val="hy-AM"/>
        </w:rPr>
        <w:t xml:space="preserve">վաճառքի միջոցով օտարել </w:t>
      </w:r>
      <w:r>
        <w:rPr>
          <w:rFonts w:ascii="GHEA Mariam" w:hAnsi="GHEA Mariam"/>
          <w:b/>
          <w:lang w:val="hy-AM"/>
        </w:rPr>
        <w:t>«</w:t>
      </w:r>
      <w:r>
        <w:rPr>
          <w:rFonts w:ascii="GHEA Mariam" w:hAnsi="GHEA Mariam"/>
          <w:lang w:val="hy-AM"/>
        </w:rPr>
        <w:t>Հայաստանի էլեկտրական ցանցեր փակ բաժնետիրական ընկերությանը, հետևյալ պայմաններով`</w:t>
      </w:r>
      <w:r>
        <w:rPr>
          <w:rFonts w:ascii="GHEA Mariam" w:hAnsi="GHEA Mariam" w:cs="GHEA Grapalat"/>
          <w:lang w:val="pt-BR"/>
        </w:rPr>
        <w:t xml:space="preserve"> </w:t>
      </w:r>
    </w:p>
    <w:p w:rsidR="00421D34" w:rsidRDefault="00421D34" w:rsidP="00D72C7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pt-BR"/>
        </w:rPr>
        <w:t>1</w:t>
      </w:r>
      <w:r>
        <w:rPr>
          <w:rFonts w:ascii="GHEA Mariam" w:hAnsi="GHEA Mariam" w:cs="GHEA Grapalat"/>
          <w:lang w:val="hy-AM"/>
        </w:rPr>
        <w:t xml:space="preserve">) </w:t>
      </w:r>
      <w:r>
        <w:rPr>
          <w:rFonts w:ascii="GHEA Mariam" w:hAnsi="GHEA Mariam" w:cs="GHEA Grapalat"/>
          <w:lang w:val="pt-BR"/>
        </w:rPr>
        <w:t>Կապան համայնքի Կապան քաղաքի Ձորք թաղամասի թիվ 1/20 հասցեում գտնվող  0.0016 հա հողամասը /կադաստրային ծածկագիր 09-001-0104-</w:t>
      </w:r>
      <w:r>
        <w:rPr>
          <w:rFonts w:ascii="GHEA Mariam" w:hAnsi="GHEA Mariam" w:cs="GHEA Grapalat"/>
          <w:lang w:val="hy-AM"/>
        </w:rPr>
        <w:t>0470/</w:t>
      </w:r>
      <w:r>
        <w:rPr>
          <w:rFonts w:ascii="GHEA Mariam" w:hAnsi="GHEA Mariam" w:cs="GHEA Grapalat"/>
          <w:lang w:val="pt-BR"/>
        </w:rPr>
        <w:t xml:space="preserve"> 46200 դրամ </w:t>
      </w:r>
      <w:r>
        <w:rPr>
          <w:rFonts w:ascii="GHEA Mariam" w:hAnsi="GHEA Mariam" w:cs="GHEA Grapalat"/>
          <w:lang w:val="hy-AM"/>
        </w:rPr>
        <w:t>շուկայական արժեքին մոտարկված կադաստրային արժեքով</w:t>
      </w:r>
      <w:r>
        <w:rPr>
          <w:rFonts w:ascii="GHEA Mariam" w:hAnsi="GHEA Mariam" w:cs="GHEA Grapalat"/>
          <w:lang w:val="pt-BR"/>
        </w:rPr>
        <w:t xml:space="preserve">: </w:t>
      </w:r>
    </w:p>
    <w:p w:rsidR="00421D34" w:rsidRDefault="00421D34" w:rsidP="00D72C7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pt-BR"/>
        </w:rPr>
        <w:t>2</w:t>
      </w:r>
      <w:r>
        <w:rPr>
          <w:rFonts w:ascii="GHEA Mariam" w:hAnsi="GHEA Mariam" w:cs="GHEA Grapalat"/>
          <w:lang w:val="hy-AM"/>
        </w:rPr>
        <w:t xml:space="preserve">) </w:t>
      </w:r>
      <w:r>
        <w:rPr>
          <w:rFonts w:ascii="GHEA Mariam" w:hAnsi="GHEA Mariam" w:cs="GHEA Grapalat"/>
          <w:lang w:val="pt-BR"/>
        </w:rPr>
        <w:t>Կապան համայնքի Կապան քաղաքի Շահումյան փողոցի  28/5 հասցեում գտնվող  0.0016 հա հողամասը /կադաստրային ծածկագիր 09-001-0512-00</w:t>
      </w:r>
      <w:r>
        <w:rPr>
          <w:rFonts w:ascii="GHEA Mariam" w:hAnsi="GHEA Mariam" w:cs="GHEA Grapalat"/>
          <w:lang w:val="hy-AM"/>
        </w:rPr>
        <w:t>39</w:t>
      </w:r>
      <w:r>
        <w:rPr>
          <w:rFonts w:ascii="GHEA Mariam" w:hAnsi="GHEA Mariam" w:cs="GHEA Grapalat"/>
          <w:lang w:val="pt-BR"/>
        </w:rPr>
        <w:t>/</w:t>
      </w:r>
      <w:r>
        <w:rPr>
          <w:rFonts w:ascii="GHEA Mariam" w:hAnsi="GHEA Mariam" w:cs="GHEA Grapalat"/>
          <w:lang w:val="hy-AM"/>
        </w:rPr>
        <w:t xml:space="preserve"> </w:t>
      </w:r>
      <w:r>
        <w:rPr>
          <w:rFonts w:ascii="GHEA Mariam" w:hAnsi="GHEA Mariam" w:cs="GHEA Grapalat"/>
          <w:lang w:val="pt-BR"/>
        </w:rPr>
        <w:t xml:space="preserve">46200 դրամ </w:t>
      </w:r>
      <w:r>
        <w:rPr>
          <w:rFonts w:ascii="GHEA Mariam" w:hAnsi="GHEA Mariam" w:cs="GHEA Grapalat"/>
          <w:lang w:val="hy-AM"/>
        </w:rPr>
        <w:t>շուկայական արժեքին մոտարկված կադաստրային արժեքով</w:t>
      </w:r>
      <w:r>
        <w:rPr>
          <w:rFonts w:ascii="GHEA Mariam" w:hAnsi="GHEA Mariam" w:cs="GHEA Grapalat"/>
          <w:lang w:val="pt-BR"/>
        </w:rPr>
        <w:t xml:space="preserve">: </w:t>
      </w:r>
    </w:p>
    <w:p w:rsidR="00421D34" w:rsidRDefault="00421D34" w:rsidP="00D72C7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pt-BR"/>
        </w:rPr>
        <w:t>3</w:t>
      </w:r>
      <w:r>
        <w:rPr>
          <w:rFonts w:ascii="GHEA Mariam" w:hAnsi="GHEA Mariam" w:cs="GHEA Grapalat"/>
          <w:lang w:val="hy-AM"/>
        </w:rPr>
        <w:t xml:space="preserve">) </w:t>
      </w:r>
      <w:r>
        <w:rPr>
          <w:rFonts w:ascii="GHEA Mariam" w:hAnsi="GHEA Mariam" w:cs="GHEA Grapalat"/>
          <w:lang w:val="pt-BR"/>
        </w:rPr>
        <w:t>Կապան համայնքի Կապան քաղաքի Բարաբաթում թաղամասի 56/1 հասցեում գտնվող  0.0016 հա հողամասը /կադաստրային ծածկագիր 09-001-0366-00</w:t>
      </w:r>
      <w:r>
        <w:rPr>
          <w:rFonts w:ascii="GHEA Mariam" w:hAnsi="GHEA Mariam" w:cs="GHEA Grapalat"/>
          <w:lang w:val="hy-AM"/>
        </w:rPr>
        <w:t>42</w:t>
      </w:r>
      <w:r>
        <w:rPr>
          <w:rFonts w:ascii="GHEA Mariam" w:hAnsi="GHEA Mariam" w:cs="GHEA Grapalat"/>
          <w:lang w:val="pt-BR"/>
        </w:rPr>
        <w:t xml:space="preserve">/ 30050 </w:t>
      </w:r>
      <w:r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>
        <w:rPr>
          <w:rFonts w:ascii="GHEA Mariam" w:hAnsi="GHEA Mariam" w:cs="GHEA Grapalat"/>
          <w:lang w:val="pt-BR"/>
        </w:rPr>
        <w:t xml:space="preserve">: </w:t>
      </w:r>
    </w:p>
    <w:p w:rsidR="00421D34" w:rsidRDefault="00421D34" w:rsidP="00D72C7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pt-BR"/>
        </w:rPr>
        <w:t>4</w:t>
      </w:r>
      <w:r>
        <w:rPr>
          <w:rFonts w:ascii="GHEA Mariam" w:hAnsi="GHEA Mariam" w:cs="GHEA Grapalat"/>
          <w:lang w:val="hy-AM"/>
        </w:rPr>
        <w:t xml:space="preserve">) </w:t>
      </w:r>
      <w:r>
        <w:rPr>
          <w:rFonts w:ascii="GHEA Mariam" w:hAnsi="GHEA Mariam" w:cs="GHEA Grapalat"/>
          <w:lang w:val="pt-BR"/>
        </w:rPr>
        <w:t xml:space="preserve">Կապան համայնքի Կապան քաղաքի Վաչագան  թաղամասի </w:t>
      </w:r>
      <w:r>
        <w:rPr>
          <w:rFonts w:ascii="GHEA Mariam" w:hAnsi="GHEA Mariam" w:cs="GHEA Grapalat"/>
          <w:lang w:val="hy-AM"/>
        </w:rPr>
        <w:t xml:space="preserve">թիվ </w:t>
      </w:r>
      <w:r>
        <w:rPr>
          <w:rFonts w:ascii="GHEA Mariam" w:hAnsi="GHEA Mariam" w:cs="GHEA Grapalat"/>
          <w:lang w:val="pt-BR"/>
        </w:rPr>
        <w:t>184 հասցեում գտնվող  0.0016 հա հողամասը /կադաստրային ծածկագիր 09-001-0721-000</w:t>
      </w:r>
      <w:r>
        <w:rPr>
          <w:rFonts w:ascii="GHEA Mariam" w:hAnsi="GHEA Mariam" w:cs="GHEA Grapalat"/>
          <w:lang w:val="hy-AM"/>
        </w:rPr>
        <w:t>7</w:t>
      </w:r>
      <w:r>
        <w:rPr>
          <w:rFonts w:ascii="GHEA Mariam" w:hAnsi="GHEA Mariam" w:cs="GHEA Grapalat"/>
          <w:lang w:val="pt-BR"/>
        </w:rPr>
        <w:t xml:space="preserve">/ 8240 </w:t>
      </w:r>
      <w:r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>
        <w:rPr>
          <w:rFonts w:ascii="GHEA Mariam" w:hAnsi="GHEA Mariam" w:cs="GHEA Grapalat"/>
          <w:lang w:val="pt-BR"/>
        </w:rPr>
        <w:t xml:space="preserve">: </w:t>
      </w:r>
    </w:p>
    <w:p w:rsidR="00421D34" w:rsidRDefault="00421D34" w:rsidP="00D72C7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pt-BR"/>
        </w:rPr>
        <w:t>5</w:t>
      </w:r>
      <w:r>
        <w:rPr>
          <w:rFonts w:ascii="GHEA Mariam" w:hAnsi="GHEA Mariam" w:cs="GHEA Grapalat"/>
          <w:lang w:val="hy-AM"/>
        </w:rPr>
        <w:t xml:space="preserve">) </w:t>
      </w:r>
      <w:r>
        <w:rPr>
          <w:rFonts w:ascii="GHEA Mariam" w:hAnsi="GHEA Mariam" w:cs="GHEA Grapalat"/>
          <w:lang w:val="pt-BR"/>
        </w:rPr>
        <w:t>Կապան համայնքի Կապան քաղաքի Ջրախոր թաղամասի թիվ 5 հասցեում գտնվող  0.054 հա հողամասը /կադաստրային ծածկագիր 09-001-0030-00</w:t>
      </w:r>
      <w:r>
        <w:rPr>
          <w:rFonts w:ascii="GHEA Mariam" w:hAnsi="GHEA Mariam" w:cs="GHEA Grapalat"/>
          <w:lang w:val="hy-AM"/>
        </w:rPr>
        <w:t>29</w:t>
      </w:r>
      <w:r>
        <w:rPr>
          <w:rFonts w:ascii="GHEA Mariam" w:hAnsi="GHEA Mariam" w:cs="GHEA Grapalat"/>
          <w:lang w:val="pt-BR"/>
        </w:rPr>
        <w:t xml:space="preserve">/ 427680 </w:t>
      </w:r>
      <w:r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>
        <w:rPr>
          <w:rFonts w:ascii="GHEA Mariam" w:hAnsi="GHEA Mariam" w:cs="GHEA Grapalat"/>
          <w:lang w:val="pt-BR"/>
        </w:rPr>
        <w:t xml:space="preserve">: </w:t>
      </w:r>
    </w:p>
    <w:p w:rsidR="00421D34" w:rsidRDefault="00421D34" w:rsidP="00D72C7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/>
          <w:lang w:val="hy-AM"/>
        </w:rPr>
        <w:lastRenderedPageBreak/>
        <w:t xml:space="preserve">2. </w:t>
      </w:r>
      <w:r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421D34" w:rsidRPr="00421D34" w:rsidRDefault="00421D34" w:rsidP="00D72C78">
      <w:pPr>
        <w:ind w:firstLine="284"/>
        <w:contextualSpacing/>
        <w:jc w:val="both"/>
        <w:rPr>
          <w:rStyle w:val="a5"/>
          <w:rFonts w:eastAsia="Times New Roman"/>
          <w:b w:val="0"/>
          <w:sz w:val="24"/>
          <w:szCs w:val="24"/>
          <w:lang w:val="hy-AM" w:eastAsia="ru-RU"/>
        </w:rPr>
      </w:pPr>
      <w:r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3. Սույն որոշումն ուժի մեջ է մտնում պաշտոնական հրապարակմանը հաջորդող օրվանից։</w:t>
      </w:r>
    </w:p>
    <w:p w:rsidR="00C06D1B" w:rsidRDefault="00C06D1B" w:rsidP="00C06D1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  <w:bookmarkStart w:id="0" w:name="_GoBack"/>
      <w:bookmarkEnd w:id="0"/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C06D1B" w:rsidRDefault="00C06D1B" w:rsidP="00C06D1B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C06D1B" w:rsidRDefault="00C06D1B" w:rsidP="00C06D1B">
      <w:pPr>
        <w:pStyle w:val="a4"/>
        <w:spacing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C06D1B" w:rsidRDefault="00C06D1B" w:rsidP="00C06D1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C06D1B" w:rsidRDefault="00C06D1B" w:rsidP="00C06D1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06D1B" w:rsidRDefault="00C06D1B" w:rsidP="00C06D1B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06D1B" w:rsidRPr="00C06D1B" w:rsidRDefault="00C06D1B" w:rsidP="00C06D1B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C06D1B" w:rsidRPr="00C06D1B" w:rsidRDefault="00C06D1B" w:rsidP="00C06D1B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C06D1B" w:rsidRPr="00C06D1B" w:rsidRDefault="00C06D1B" w:rsidP="00C06D1B">
      <w:pPr>
        <w:spacing w:after="0"/>
        <w:contextualSpacing/>
        <w:rPr>
          <w:lang w:val="hy-AM"/>
        </w:rPr>
      </w:pPr>
    </w:p>
    <w:p w:rsidR="00C06D1B" w:rsidRDefault="00C06D1B" w:rsidP="00C06D1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նոյեմբերի</w:t>
      </w:r>
      <w:r>
        <w:rPr>
          <w:rFonts w:ascii="GHEA Mariam" w:hAnsi="GHEA Mariam"/>
          <w:b/>
          <w:i/>
          <w:u w:val="single"/>
          <w:lang w:val="hy-AM"/>
        </w:rPr>
        <w:t xml:space="preserve"> 22</w:t>
      </w:r>
    </w:p>
    <w:p w:rsidR="00C06D1B" w:rsidRDefault="00C06D1B" w:rsidP="00C06D1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D72C78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D72C78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D72C78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1D34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26E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1347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D1B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2C78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customStyle="1" w:styleId="apple-converted-space">
    <w:name w:val="apple-converted-space"/>
    <w:basedOn w:val="a0"/>
    <w:rsid w:val="0042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2D8F-7BAC-43D0-AB0D-29A7CEC8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320</cp:revision>
  <cp:lastPrinted>2022-11-22T11:24:00Z</cp:lastPrinted>
  <dcterms:created xsi:type="dcterms:W3CDTF">2015-08-10T13:28:00Z</dcterms:created>
  <dcterms:modified xsi:type="dcterms:W3CDTF">2022-11-22T11:24:00Z</dcterms:modified>
</cp:coreProperties>
</file>