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671365">
        <w:rPr>
          <w:rStyle w:val="a5"/>
          <w:rFonts w:ascii="GHEA Mariam" w:hAnsi="GHEA Mariam"/>
          <w:sz w:val="27"/>
          <w:szCs w:val="27"/>
          <w:lang w:val="hy-AM"/>
        </w:rPr>
        <w:t>2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57774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15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ՓԵՏՐՎԱՐ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671365" w:rsidRDefault="0067136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671365" w:rsidRPr="00D0154B" w:rsidRDefault="00671365" w:rsidP="00671365">
      <w:pPr>
        <w:spacing w:after="0" w:line="360" w:lineRule="auto"/>
        <w:ind w:firstLine="709"/>
        <w:contextualSpacing/>
        <w:jc w:val="center"/>
        <w:rPr>
          <w:rFonts w:ascii="GHEA Mariam" w:hAnsi="GHEA Mariam" w:cs="Sylfaen"/>
          <w:sz w:val="24"/>
          <w:szCs w:val="24"/>
          <w:lang w:val="hy-AM"/>
        </w:rPr>
      </w:pPr>
      <w:r w:rsidRPr="00D0154B">
        <w:rPr>
          <w:rFonts w:ascii="GHEA Mariam" w:hAnsi="GHEA Mariam" w:cs="Sylfaen"/>
          <w:b/>
          <w:sz w:val="24"/>
          <w:szCs w:val="24"/>
          <w:lang w:val="hy-AM"/>
        </w:rPr>
        <w:t>ՀԱՅԱՍՏԱՆԻ ՀԱՆՐԱՊԵՏՈՒԹՅԱՆ ՍՅՈՒՆԻՔԻ ՄԱՐԶԻ ԿԱՊԱՆ ՀԱՄԱՅՆՔԻ 2021 ԹՎԱԿԱՆԻ ՏԱՐԵԿԱՆ ԱՇԽԱՏԱՆՔԱՅԻՆ ՊԼԱՆԻ ՀԱՇՎԵՏՎՈՒԹՅՈՒՆԸ ՀԱՍՏԱՏԵԼՈՒ ՄԱՍԻՆ</w:t>
      </w:r>
    </w:p>
    <w:p w:rsidR="00671365" w:rsidRPr="00D0154B" w:rsidRDefault="00671365" w:rsidP="00671365">
      <w:pPr>
        <w:pStyle w:val="a6"/>
        <w:spacing w:before="0" w:beforeAutospacing="0" w:after="0" w:afterAutospacing="0" w:line="360" w:lineRule="auto"/>
        <w:ind w:firstLine="425"/>
        <w:contextualSpacing/>
        <w:jc w:val="both"/>
        <w:rPr>
          <w:rFonts w:ascii="GHEA Mariam" w:hAnsi="GHEA Mariam"/>
          <w:b/>
          <w:i/>
          <w:lang w:val="hy-AM"/>
        </w:rPr>
      </w:pPr>
      <w:r w:rsidRPr="00D0154B">
        <w:rPr>
          <w:rFonts w:ascii="GHEA Mariam" w:hAnsi="GHEA Mariam" w:cs="Sylfaen"/>
          <w:lang w:val="hy-AM"/>
        </w:rPr>
        <w:t>Ղեկավարվելով</w:t>
      </w:r>
      <w:r w:rsidRPr="00D0154B">
        <w:rPr>
          <w:rFonts w:ascii="GHEA Mariam" w:hAnsi="GHEA Mariam" w:cs="Sylfaen"/>
          <w:lang w:val="pt-BR"/>
        </w:rPr>
        <w:t xml:space="preserve"> </w:t>
      </w:r>
      <w:r w:rsidRPr="00D0154B">
        <w:rPr>
          <w:rFonts w:ascii="GHEA Mariam" w:hAnsi="GHEA Mariam" w:cs="Sylfaen"/>
          <w:lang w:val="hy-AM"/>
        </w:rPr>
        <w:t>«Տեղական</w:t>
      </w:r>
      <w:r w:rsidRPr="00D0154B">
        <w:rPr>
          <w:rFonts w:ascii="GHEA Mariam" w:hAnsi="GHEA Mariam" w:cs="Sylfaen"/>
          <w:lang w:val="pt-BR"/>
        </w:rPr>
        <w:t xml:space="preserve"> </w:t>
      </w:r>
      <w:r w:rsidRPr="00D0154B">
        <w:rPr>
          <w:rFonts w:ascii="GHEA Mariam" w:hAnsi="GHEA Mariam" w:cs="Sylfaen"/>
          <w:lang w:val="hy-AM"/>
        </w:rPr>
        <w:t>ինքնակառավարման</w:t>
      </w:r>
      <w:r w:rsidRPr="00D0154B">
        <w:rPr>
          <w:rFonts w:ascii="GHEA Mariam" w:hAnsi="GHEA Mariam" w:cs="Sylfaen"/>
          <w:lang w:val="pt-BR"/>
        </w:rPr>
        <w:t xml:space="preserve"> </w:t>
      </w:r>
      <w:r w:rsidRPr="00D0154B">
        <w:rPr>
          <w:rFonts w:ascii="GHEA Mariam" w:hAnsi="GHEA Mariam" w:cs="Sylfaen"/>
          <w:lang w:val="hy-AM"/>
        </w:rPr>
        <w:t>մասին»</w:t>
      </w:r>
      <w:r w:rsidRPr="00D0154B">
        <w:rPr>
          <w:rFonts w:ascii="GHEA Mariam" w:hAnsi="GHEA Mariam" w:cs="Sylfaen"/>
          <w:lang w:val="pt-BR"/>
        </w:rPr>
        <w:t xml:space="preserve"> </w:t>
      </w:r>
      <w:r w:rsidRPr="00D0154B">
        <w:rPr>
          <w:rFonts w:ascii="GHEA Mariam" w:hAnsi="GHEA Mariam" w:cs="Sylfaen"/>
          <w:lang w:val="hy-AM"/>
        </w:rPr>
        <w:t>Հայաստանի</w:t>
      </w:r>
      <w:r w:rsidRPr="00D0154B">
        <w:rPr>
          <w:rFonts w:ascii="GHEA Mariam" w:hAnsi="GHEA Mariam" w:cs="Sylfaen"/>
          <w:lang w:val="pt-BR"/>
        </w:rPr>
        <w:t xml:space="preserve"> </w:t>
      </w:r>
      <w:r w:rsidRPr="00D0154B">
        <w:rPr>
          <w:rFonts w:ascii="GHEA Mariam" w:hAnsi="GHEA Mariam" w:cs="Sylfaen"/>
          <w:lang w:val="hy-AM"/>
        </w:rPr>
        <w:t>Հանրապետության</w:t>
      </w:r>
      <w:r w:rsidRPr="00D0154B">
        <w:rPr>
          <w:rFonts w:ascii="GHEA Mariam" w:hAnsi="GHEA Mariam" w:cs="Sylfaen"/>
          <w:lang w:val="pt-BR"/>
        </w:rPr>
        <w:t xml:space="preserve"> </w:t>
      </w:r>
      <w:r w:rsidRPr="00D0154B">
        <w:rPr>
          <w:rFonts w:ascii="GHEA Mariam" w:hAnsi="GHEA Mariam" w:cs="Sylfaen"/>
          <w:lang w:val="hy-AM"/>
        </w:rPr>
        <w:t>օրենքի</w:t>
      </w:r>
      <w:r w:rsidRPr="00D0154B">
        <w:rPr>
          <w:rFonts w:ascii="GHEA Mariam" w:hAnsi="GHEA Mariam" w:cs="Sylfaen"/>
          <w:lang w:val="pt-BR"/>
        </w:rPr>
        <w:t xml:space="preserve"> </w:t>
      </w:r>
      <w:r w:rsidRPr="00D0154B">
        <w:rPr>
          <w:rFonts w:ascii="GHEA Mariam" w:hAnsi="GHEA Mariam" w:cs="Sylfaen"/>
          <w:lang w:val="hy-AM"/>
        </w:rPr>
        <w:t>18-րդ հոդվածի 1-ին մասի 4</w:t>
      </w:r>
      <w:r w:rsidRPr="00D0154B">
        <w:rPr>
          <w:rFonts w:ascii="Cambria Math" w:hAnsi="Cambria Math" w:cs="Cambria Math"/>
          <w:lang w:val="hy-AM"/>
        </w:rPr>
        <w:t>․</w:t>
      </w:r>
      <w:r w:rsidRPr="00D0154B">
        <w:rPr>
          <w:rFonts w:ascii="GHEA Mariam" w:hAnsi="GHEA Mariam" w:cs="Sylfaen"/>
          <w:lang w:val="hy-AM"/>
        </w:rPr>
        <w:t xml:space="preserve">1-րդ կետով և </w:t>
      </w:r>
      <w:r w:rsidRPr="00D0154B">
        <w:rPr>
          <w:rFonts w:ascii="GHEA Mariam" w:hAnsi="GHEA Mariam" w:cs="Sylfaen"/>
          <w:lang w:val="pt-BR"/>
        </w:rPr>
        <w:t>82.1</w:t>
      </w:r>
      <w:r w:rsidRPr="00D0154B">
        <w:rPr>
          <w:rFonts w:ascii="GHEA Mariam" w:hAnsi="GHEA Mariam" w:cs="Sylfaen"/>
          <w:lang w:val="hy-AM"/>
        </w:rPr>
        <w:t>-րդ</w:t>
      </w:r>
      <w:r w:rsidRPr="00D0154B">
        <w:rPr>
          <w:rFonts w:ascii="GHEA Mariam" w:hAnsi="GHEA Mariam" w:cs="Sylfaen"/>
          <w:lang w:val="pt-BR"/>
        </w:rPr>
        <w:t xml:space="preserve"> </w:t>
      </w:r>
      <w:r w:rsidRPr="00D53B42">
        <w:rPr>
          <w:rFonts w:ascii="GHEA Mariam" w:hAnsi="GHEA Mariam" w:cs="Sylfaen"/>
          <w:lang w:val="hy-AM"/>
        </w:rPr>
        <w:t>հոդված</w:t>
      </w:r>
      <w:r w:rsidRPr="00D0154B">
        <w:rPr>
          <w:rFonts w:ascii="GHEA Mariam" w:hAnsi="GHEA Mariam" w:cs="Sylfaen"/>
          <w:lang w:val="hy-AM"/>
        </w:rPr>
        <w:t>ի 6-րդ մասով</w:t>
      </w:r>
      <w:r w:rsidRPr="00D0154B">
        <w:rPr>
          <w:rFonts w:ascii="GHEA Mariam" w:hAnsi="GHEA Mariam" w:cs="Sylfaen"/>
          <w:lang w:val="pt-BR"/>
        </w:rPr>
        <w:t xml:space="preserve"> </w:t>
      </w:r>
      <w:r w:rsidRPr="00D0154B">
        <w:rPr>
          <w:rFonts w:ascii="GHEA Mariam" w:hAnsi="GHEA Mariam" w:cs="Sylfaen"/>
          <w:lang w:val="hy-AM"/>
        </w:rPr>
        <w:t>և</w:t>
      </w:r>
      <w:r w:rsidRPr="00D0154B">
        <w:rPr>
          <w:rFonts w:ascii="GHEA Mariam" w:hAnsi="GHEA Mariam" w:cs="Sylfaen"/>
          <w:lang w:val="pt-BR"/>
        </w:rPr>
        <w:t xml:space="preserve"> </w:t>
      </w:r>
      <w:r w:rsidRPr="00D0154B">
        <w:rPr>
          <w:rFonts w:ascii="GHEA Mariam" w:hAnsi="GHEA Mariam" w:cs="Sylfaen"/>
          <w:lang w:val="hy-AM"/>
        </w:rPr>
        <w:t>հաշվի</w:t>
      </w:r>
      <w:r w:rsidRPr="00D0154B">
        <w:rPr>
          <w:rFonts w:ascii="GHEA Mariam" w:hAnsi="GHEA Mariam" w:cs="Sylfaen"/>
          <w:lang w:val="pt-BR"/>
        </w:rPr>
        <w:t xml:space="preserve"> </w:t>
      </w:r>
      <w:r w:rsidRPr="00D0154B">
        <w:rPr>
          <w:rFonts w:ascii="GHEA Mariam" w:hAnsi="GHEA Mariam" w:cs="Sylfaen"/>
          <w:lang w:val="hy-AM"/>
        </w:rPr>
        <w:t>առնելով</w:t>
      </w:r>
      <w:r w:rsidRPr="00D0154B">
        <w:rPr>
          <w:rFonts w:ascii="GHEA Mariam" w:hAnsi="GHEA Mariam" w:cs="Sylfaen"/>
          <w:lang w:val="pt-BR"/>
        </w:rPr>
        <w:t xml:space="preserve"> </w:t>
      </w:r>
      <w:r w:rsidRPr="00D0154B">
        <w:rPr>
          <w:rFonts w:ascii="GHEA Mariam" w:hAnsi="GHEA Mariam" w:cs="Sylfaen"/>
          <w:lang w:val="hy-AM"/>
        </w:rPr>
        <w:t>Կապան համայնքի</w:t>
      </w:r>
      <w:r w:rsidRPr="00D0154B">
        <w:rPr>
          <w:rFonts w:ascii="GHEA Mariam" w:hAnsi="GHEA Mariam" w:cs="Sylfaen"/>
          <w:lang w:val="pt-BR"/>
        </w:rPr>
        <w:t xml:space="preserve"> </w:t>
      </w:r>
      <w:r w:rsidRPr="00D0154B">
        <w:rPr>
          <w:rFonts w:ascii="GHEA Mariam" w:hAnsi="GHEA Mariam" w:cs="Sylfaen"/>
          <w:lang w:val="hy-AM"/>
        </w:rPr>
        <w:t>ղեկավարի</w:t>
      </w:r>
      <w:r w:rsidRPr="00D0154B"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1-ին տեղակալի </w:t>
      </w:r>
      <w:r w:rsidRPr="00D0154B">
        <w:rPr>
          <w:rFonts w:ascii="GHEA Mariam" w:hAnsi="GHEA Mariam" w:cs="Sylfaen"/>
          <w:lang w:val="hy-AM"/>
        </w:rPr>
        <w:t>առաջարկությունը</w:t>
      </w:r>
      <w:r w:rsidRPr="00D0154B">
        <w:rPr>
          <w:rFonts w:ascii="GHEA Mariam" w:hAnsi="GHEA Mariam" w:cs="Sylfaen"/>
          <w:lang w:val="pt-BR"/>
        </w:rPr>
        <w:t xml:space="preserve">, </w:t>
      </w:r>
      <w:r w:rsidRPr="009F1169">
        <w:rPr>
          <w:rFonts w:ascii="GHEA Mariam" w:hAnsi="GHEA Mariam" w:cs="Sylfaen"/>
          <w:b/>
          <w:i/>
          <w:lang w:val="hy-AM"/>
        </w:rPr>
        <w:t xml:space="preserve">Կապան </w:t>
      </w:r>
      <w:r w:rsidRPr="009F1169">
        <w:rPr>
          <w:rFonts w:ascii="GHEA Mariam" w:hAnsi="GHEA Mariam"/>
          <w:b/>
          <w:i/>
          <w:lang w:val="hy-AM"/>
        </w:rPr>
        <w:t>համայնքի ավագանին որոշում</w:t>
      </w:r>
      <w:r w:rsidRPr="009F1169">
        <w:rPr>
          <w:rFonts w:ascii="Calibri" w:hAnsi="Calibri" w:cs="Calibri"/>
          <w:b/>
          <w:i/>
          <w:lang w:val="hy-AM"/>
        </w:rPr>
        <w:t> </w:t>
      </w:r>
      <w:r w:rsidRPr="009F1169">
        <w:rPr>
          <w:rFonts w:ascii="GHEA Mariam" w:hAnsi="GHEA Mariam"/>
          <w:b/>
          <w:i/>
          <w:lang w:val="hy-AM"/>
        </w:rPr>
        <w:t xml:space="preserve"> </w:t>
      </w:r>
      <w:r w:rsidRPr="009F1169">
        <w:rPr>
          <w:rFonts w:ascii="GHEA Mariam" w:hAnsi="GHEA Mariam" w:cs="GHEA Mariam"/>
          <w:b/>
          <w:i/>
          <w:lang w:val="hy-AM"/>
        </w:rPr>
        <w:t>է</w:t>
      </w:r>
      <w:r w:rsidRPr="009F1169">
        <w:rPr>
          <w:rFonts w:ascii="GHEA Mariam" w:hAnsi="GHEA Mariam"/>
          <w:b/>
          <w:i/>
          <w:lang w:val="hy-AM"/>
        </w:rPr>
        <w:t>.</w:t>
      </w:r>
    </w:p>
    <w:p w:rsidR="00671365" w:rsidRPr="00D0154B" w:rsidRDefault="00671365" w:rsidP="00671365">
      <w:pPr>
        <w:pStyle w:val="a6"/>
        <w:spacing w:before="0" w:beforeAutospacing="0" w:after="0" w:afterAutospacing="0" w:line="360" w:lineRule="auto"/>
        <w:ind w:firstLine="425"/>
        <w:contextualSpacing/>
        <w:jc w:val="both"/>
        <w:rPr>
          <w:rFonts w:ascii="GHEA Mariam" w:hAnsi="GHEA Mariam"/>
          <w:lang w:val="hy-AM"/>
        </w:rPr>
      </w:pPr>
      <w:r w:rsidRPr="00D0154B">
        <w:rPr>
          <w:rFonts w:ascii="GHEA Mariam" w:hAnsi="GHEA Mariam"/>
          <w:lang w:val="hy-AM"/>
        </w:rPr>
        <w:t>Հաստատել Կապան համայնքի 2021 թվականի տարեկան աշխատանքային պլանի հաշվետվությունը՝ համաձայն հավելվածի։</w:t>
      </w:r>
    </w:p>
    <w:p w:rsidR="00045A48" w:rsidRDefault="00045A48" w:rsidP="00045A4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bookmarkStart w:id="0" w:name="_GoBack"/>
      <w:r>
        <w:rPr>
          <w:rFonts w:ascii="GHEA Mariam" w:hAnsi="GHEA Mariam"/>
          <w:b/>
          <w:lang w:val="hy-AM"/>
        </w:rPr>
        <w:t xml:space="preserve">Կողմ ( </w:t>
      </w:r>
      <w:r>
        <w:rPr>
          <w:rFonts w:ascii="GHEA Mariam" w:hAnsi="GHEA Mariam"/>
          <w:b/>
          <w:lang w:val="hy-AM"/>
        </w:rPr>
        <w:t>25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045A48" w:rsidRDefault="00045A48" w:rsidP="00045A4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045A48" w:rsidRDefault="00045A48" w:rsidP="00045A4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45A48" w:rsidRDefault="00045A48" w:rsidP="00045A4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45A48" w:rsidRDefault="00045A48" w:rsidP="00045A4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45A48" w:rsidRDefault="00045A48" w:rsidP="00045A4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45A48" w:rsidRDefault="00045A48" w:rsidP="00045A4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045A48" w:rsidRDefault="00045A48" w:rsidP="00045A4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045A48" w:rsidRDefault="00045A48" w:rsidP="00045A4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45A48" w:rsidRDefault="00045A48" w:rsidP="00045A4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045A48" w:rsidRDefault="00045A48" w:rsidP="00045A4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045A48" w:rsidRDefault="00045A48" w:rsidP="00045A4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045A48" w:rsidRDefault="00045A48" w:rsidP="00045A4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045A48" w:rsidRDefault="00045A48" w:rsidP="00045A4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045A48" w:rsidRDefault="00045A48" w:rsidP="00045A4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45A48" w:rsidRDefault="00045A48" w:rsidP="00045A4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45A48" w:rsidRDefault="00045A48" w:rsidP="00045A4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045A48" w:rsidRDefault="00045A48" w:rsidP="00045A4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045A48" w:rsidRDefault="00045A48" w:rsidP="00045A4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045A48" w:rsidRDefault="00045A48" w:rsidP="00045A4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45A48" w:rsidRDefault="00045A48" w:rsidP="00045A4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045A48" w:rsidRDefault="00045A48" w:rsidP="00045A4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45A48" w:rsidRDefault="00045A48" w:rsidP="00045A4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45A48" w:rsidRDefault="00045A48" w:rsidP="00045A4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45A48" w:rsidRDefault="00045A48" w:rsidP="00045A4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045A48" w:rsidRDefault="00045A48" w:rsidP="00045A4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045A48" w:rsidRDefault="00045A48" w:rsidP="00045A4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</w:p>
    <w:p w:rsidR="00045A48" w:rsidRDefault="00045A48" w:rsidP="00045A4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045A48" w:rsidRDefault="00045A48" w:rsidP="00045A4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45A48" w:rsidRPr="00045A48" w:rsidRDefault="00045A48" w:rsidP="00045A48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045A48" w:rsidRPr="00045A48" w:rsidRDefault="00045A48" w:rsidP="00045A48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045A48" w:rsidRPr="00045A48" w:rsidRDefault="00045A48" w:rsidP="00045A48">
      <w:pPr>
        <w:spacing w:after="0"/>
        <w:contextualSpacing/>
        <w:rPr>
          <w:lang w:val="hy-AM"/>
        </w:rPr>
      </w:pPr>
    </w:p>
    <w:p w:rsidR="00045A48" w:rsidRDefault="00045A48" w:rsidP="00045A48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փետրվարի</w:t>
      </w:r>
      <w:r>
        <w:rPr>
          <w:rFonts w:ascii="GHEA Mariam" w:hAnsi="GHEA Mariam"/>
          <w:b/>
          <w:i/>
          <w:u w:val="single"/>
          <w:lang w:val="hy-AM"/>
        </w:rPr>
        <w:t xml:space="preserve"> 15</w:t>
      </w:r>
    </w:p>
    <w:p w:rsidR="00045A48" w:rsidRDefault="00045A48" w:rsidP="00045A48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bookmarkEnd w:id="0"/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5A48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57774"/>
    <w:rsid w:val="006606A9"/>
    <w:rsid w:val="00660CCF"/>
    <w:rsid w:val="00661A9F"/>
    <w:rsid w:val="006627DA"/>
    <w:rsid w:val="00665593"/>
    <w:rsid w:val="00670C0C"/>
    <w:rsid w:val="006710F8"/>
    <w:rsid w:val="00671365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53B42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6D0B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13F60-E569-447F-9A9D-635232A2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298</cp:revision>
  <cp:lastPrinted>2022-02-15T11:24:00Z</cp:lastPrinted>
  <dcterms:created xsi:type="dcterms:W3CDTF">2015-08-10T13:28:00Z</dcterms:created>
  <dcterms:modified xsi:type="dcterms:W3CDTF">2022-02-15T11:25:00Z</dcterms:modified>
</cp:coreProperties>
</file>