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E7031A" w:rsidRPr="00744873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="00B12CE6" w:rsidRPr="00744873">
        <w:rPr>
          <w:rStyle w:val="a5"/>
          <w:rFonts w:ascii="GHEA Mariam" w:hAnsi="GHEA Mariam"/>
          <w:sz w:val="27"/>
          <w:szCs w:val="27"/>
          <w:lang w:val="hy-AM"/>
        </w:rPr>
        <w:t>16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B12CE6">
        <w:rPr>
          <w:rStyle w:val="a5"/>
          <w:rFonts w:ascii="GHEA Mariam" w:hAnsi="GHEA Mariam"/>
          <w:lang w:val="hy-AM"/>
        </w:rPr>
        <w:t>0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B12CE6">
        <w:rPr>
          <w:rStyle w:val="a5"/>
          <w:rFonts w:ascii="GHEA Mariam" w:hAnsi="GHEA Mariam"/>
          <w:lang w:val="hy-AM"/>
        </w:rPr>
        <w:t>ՍԵՊՏԵՄԲԵՐ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744873" w:rsidRDefault="00744873" w:rsidP="00744873">
      <w:pPr>
        <w:pStyle w:val="a4"/>
        <w:spacing w:before="0" w:beforeAutospacing="0" w:after="240" w:afterAutospacing="0"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ԵՐՐՈՐԴ ՆՍՏԱՇՐՋԱՆԻ 2022 ԹՎԱԿԱՆԻ ՍԵՊՏԵՄԲԵՐԻ 20-Ի  ԱՌԱՋԻՆ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հոդվածի 6-րդ մասով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 համայնքի ավագանին  որոշում է.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երրորդ նստաշրջանի 2022 թվականի սեպտեմբերի 20-ի առաջին նիստի օրակարգը՝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2021 թվականի դեկտեմբերի 29-ի N 152-Ն որոշման մեջ փոփոխություններ կատարելու  մասին</w:t>
      </w:r>
      <w:r>
        <w:rPr>
          <w:rFonts w:ascii="GHEA Mariam" w:hAnsi="GHEA Mariam" w:cs="Sylfaen"/>
          <w:lang w:val="hy-AM"/>
        </w:rPr>
        <w:t xml:space="preserve"> </w:t>
      </w:r>
    </w:p>
    <w:p w:rsidR="00744873" w:rsidRPr="00744873" w:rsidRDefault="00744873" w:rsidP="00744873">
      <w:pPr>
        <w:pStyle w:val="a6"/>
        <w:ind w:firstLine="284"/>
        <w:contextualSpacing/>
        <w:jc w:val="both"/>
        <w:rPr>
          <w:rStyle w:val="a5"/>
          <w:rFonts w:cs="Arial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Style w:val="a5"/>
          <w:rFonts w:ascii="GHEA Mariam" w:hAnsi="GHEA Mariam" w:cs="Arial"/>
          <w:b w:val="0"/>
          <w:lang w:val="hy-AM"/>
        </w:rPr>
        <w:t>Հայաստանի Հանրապետության Սյունիքի մարզի Կապան համայնքի 2022 թվականի բյուջեի կատարման առաջին կիսամյակի հաղորդումն ի գիտություն ընդունելու մասին</w:t>
      </w:r>
    </w:p>
    <w:p w:rsidR="00744873" w:rsidRPr="00744873" w:rsidRDefault="00744873" w:rsidP="00744873">
      <w:pPr>
        <w:pStyle w:val="a6"/>
        <w:ind w:firstLine="284"/>
        <w:contextualSpacing/>
        <w:jc w:val="both"/>
        <w:rPr>
          <w:b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3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/>
          <w:b w:val="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սեփականություն հանդիսացող, ք. Կապան,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Բարաբաթում թաղամաս թիվ 2/1 հասցեում գտնվող անշարժ գույքը անժամկետ, անհատույց օգտագործման իրավունքով «Կապանի թիվ 1 նախադպրոցական ուսումնական հաստատություն» համայնքային ոչ առևտրային կազմակերպությանը տրամադրելու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4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GHEA Grapalat"/>
          <w:i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Սյունիքի մարզի Կապան համայնքի ավագանու 2021 թվականի փետրվարի 18-ի N 19-Ա որոշումն ուժը կորցրած ճանաչելու մասին</w:t>
      </w:r>
      <w:r>
        <w:rPr>
          <w:rFonts w:ascii="GHEA Mariam" w:hAnsi="GHEA Mariam"/>
          <w:b/>
          <w:lang w:val="hy-AM"/>
        </w:rPr>
        <w:t xml:space="preserve"> 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հողամասի կառուցապատման իրավունքի տրամադրման պայմանագրերից ծագած պարտավորությունները ներելու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6.</w:t>
      </w:r>
      <w:r>
        <w:rPr>
          <w:rFonts w:ascii="GHEA Mariam" w:hAnsi="GHEA Mariam" w:cs="Sylfaen"/>
          <w:lang w:val="hy-AM"/>
        </w:rPr>
        <w:t xml:space="preserve"> 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Կապան քաղաքի Ձորք թաղամասի թիվ 19 շենքի թիվ</w:t>
      </w:r>
      <w:r>
        <w:rPr>
          <w:rFonts w:ascii="GHEA Mariam" w:hAnsi="GHEA Mariam"/>
          <w:lang w:val="hy-AM"/>
        </w:rPr>
        <w:t xml:space="preserve"> 23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7.</w:t>
      </w:r>
      <w:r>
        <w:rPr>
          <w:rStyle w:val="a5"/>
          <w:rFonts w:ascii="GHEA Mariam" w:hAnsi="GHEA Mariam" w:cs="Arial"/>
          <w:b w:val="0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Կ</w:t>
      </w:r>
      <w:r>
        <w:rPr>
          <w:rFonts w:ascii="GHEA Mariam" w:hAnsi="GHEA Mariam" w:cs="Sylfaen"/>
          <w:lang w:val="hy-AM"/>
        </w:rPr>
        <w:t>ապան քաղաքի Լեն հանքեր թաղամասի թիվ 7 շենքի թիվ</w:t>
      </w:r>
      <w:r>
        <w:rPr>
          <w:rFonts w:ascii="GHEA Mariam" w:hAnsi="GHEA Mariam"/>
          <w:lang w:val="hy-AM"/>
        </w:rPr>
        <w:t xml:space="preserve"> 16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b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 w:cs="Sylfaen"/>
          <w:lang w:val="hy-AM"/>
        </w:rPr>
        <w:t>Կապան քաղաքի Հ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Ավետիսյան փողոցի թիվ 1 շենքի թիվ</w:t>
      </w:r>
      <w:r>
        <w:rPr>
          <w:rFonts w:ascii="GHEA Mariam" w:hAnsi="GHEA Mariam"/>
          <w:lang w:val="hy-AM"/>
        </w:rPr>
        <w:t xml:space="preserve"> 78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Sylfaen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</w:t>
      </w:r>
      <w:r>
        <w:rPr>
          <w:rFonts w:ascii="GHEA Mariam" w:hAnsi="GHEA Mariam" w:cs="Sylfaen"/>
          <w:lang w:val="hy-AM"/>
        </w:rPr>
        <w:t>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կարգով</w:t>
      </w:r>
      <w:r>
        <w:rPr>
          <w:rFonts w:ascii="GHEA Mariam" w:hAnsi="GHEA Mariam"/>
          <w:lang w:val="hy-AM"/>
        </w:rPr>
        <w:t>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 w:cs="Calibri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9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սեփականություն համարվող գույքի գույքագրման փաստաթղթերում կատարված փոփոխությունները հաստատելու մասին</w:t>
      </w:r>
      <w:r>
        <w:rPr>
          <w:rFonts w:ascii="Calibri" w:eastAsiaTheme="minorEastAsia" w:hAnsi="Calibri" w:cs="Calibri"/>
          <w:bCs/>
          <w:lang w:val="hy-AM"/>
        </w:rPr>
        <w:t> 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bCs/>
          <w:lang w:val="hy-AM"/>
        </w:rPr>
      </w:pPr>
      <w:r>
        <w:rPr>
          <w:rStyle w:val="a5"/>
          <w:rFonts w:ascii="GHEA Mariam" w:hAnsi="GHEA Mariam" w:cs="Arial"/>
          <w:b w:val="0"/>
          <w:lang w:val="hy-AM"/>
        </w:rPr>
        <w:t>10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Arial"/>
          <w:b w:val="0"/>
          <w:lang w:val="hy-AM"/>
        </w:rPr>
        <w:t xml:space="preserve"> </w:t>
      </w:r>
      <w:r>
        <w:rPr>
          <w:rFonts w:ascii="GHEA Mariam" w:hAnsi="GHEA Mariam"/>
          <w:bCs/>
          <w:lang w:val="hy-AM"/>
        </w:rPr>
        <w:t>Գույք նվիրաբերելու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t>11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</w:t>
      </w:r>
      <w:r>
        <w:rPr>
          <w:rFonts w:ascii="GHEA Mariam" w:hAnsi="GHEA Mariam"/>
          <w:bCs/>
          <w:lang w:val="hy-AM"/>
        </w:rPr>
        <w:t xml:space="preserve"> Սյունիքի մարզի Կապան համայնքի ցամաքային տարածքի ծածկույթի դասակարգմանը համաձայնություն տալու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hAnsi="GHEA Mariam"/>
          <w:bCs/>
          <w:lang w:val="hy-AM"/>
        </w:rPr>
        <w:lastRenderedPageBreak/>
        <w:t>12</w:t>
      </w:r>
      <w:r>
        <w:rPr>
          <w:rFonts w:ascii="Cambria Math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հողային հաշվեկշռին համաձայնություն տալու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13. Հայաստանի Հանրապետության Սյունիքի մարզի Կապան համայնքի  ավագանու  2021 թվականի դեկտեմբերի 29-ի թիվ 146-Ա որոշման մեջ լրացումներ կատարելու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14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ավագանու 2022 թվականի հունիսի 29-ի N 100-Ա որոշման մեջ փոփոխություն կատարելու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hAnsi="GHEA Mariam" w:cs="Sylfaen"/>
          <w:lang w:val="hy-AM"/>
        </w:rPr>
        <w:t>15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eastAsiaTheme="minorEastAsia" w:hAnsi="GHEA Mariam"/>
          <w:b/>
          <w:bCs/>
          <w:lang w:val="hy-AM"/>
        </w:rPr>
        <w:t>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վարչական սահմաններում /Սյունիք գյուղում/ գտնվող Արեն Եղիշեի Բաբայանի սեփականությունը հանդիսացող գյուղատնտեսական նշանակության հողամասը Կապան համայնքի սեփականությունը հանդիսացող գյուղատնտեսական նշանակության հողամասի հետ փոխանակելու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16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Cs/>
          <w:lang w:val="hy-AM"/>
        </w:rPr>
        <w:t xml:space="preserve"> </w:t>
      </w:r>
      <w:r>
        <w:rPr>
          <w:rFonts w:ascii="GHEA Mariam" w:eastAsiaTheme="minorEastAsia" w:hAnsi="GHEA Mariam"/>
          <w:b/>
          <w:bCs/>
          <w:lang w:val="hy-AM"/>
        </w:rPr>
        <w:t>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գլխավոր հատակագծում փոփոխություն կատարելու և 0,01274 հա հողամասի նպատակային նշանակությունը փոխելու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17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Cs/>
          <w:lang w:val="hy-AM"/>
        </w:rPr>
        <w:t xml:space="preserve"> Հողամասի նպատակային նշանակության փոփոխության նպատակով  </w:t>
      </w:r>
      <w:r>
        <w:rPr>
          <w:rFonts w:ascii="GHEA Mariam" w:eastAsiaTheme="minorEastAsia" w:hAnsi="GHEA Mariam"/>
          <w:b/>
          <w:bCs/>
          <w:lang w:val="hy-AM"/>
        </w:rPr>
        <w:t>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Անտառաշատ բնակավայրի համակցված փաստաթղթում փոփոխություն կատարելու և հողամասի նպատակային նշանակությունը փոխելու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 xml:space="preserve">18. </w:t>
      </w:r>
      <w:r>
        <w:rPr>
          <w:rFonts w:ascii="GHEA Mariam" w:hAnsi="GHEA Mariam"/>
          <w:color w:val="000000"/>
          <w:lang w:val="hy-AM"/>
        </w:rPr>
        <w:t>Հողամասի նպատակային նշանակության փոփոխության նպատակով Հայաստանի Հանրապետության Սյունիքի մարզի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Կապան համայնքի Կապան քաղաքի գլխավոր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հատակագծում փոփոխություն կատարելու և 0,97 հա հողամասի նպատակային նշանակությունը փոխելու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19</w:t>
      </w:r>
      <w:r>
        <w:rPr>
          <w:rFonts w:ascii="Cambria Math" w:eastAsiaTheme="minorEastAsia" w:hAnsi="Cambria Math" w:cs="Cambria Math"/>
          <w:bCs/>
          <w:lang w:val="hy-AM"/>
        </w:rPr>
        <w:t xml:space="preserve">․ </w:t>
      </w:r>
      <w:r>
        <w:rPr>
          <w:rFonts w:ascii="GHEA Mariam" w:eastAsiaTheme="minorEastAsia" w:hAnsi="GHEA Mariam"/>
          <w:bCs/>
          <w:lang w:val="hy-AM"/>
        </w:rPr>
        <w:t>Սյունիքի մարզի Կապան համայնքի վարչական սահմաններում /Արծվանիկ բնակավայր/ գտնվող հողամասի նպատակային նշանակությունը փոփոխելու և «Զանգեզուրի պղնձամոլիբդենային կոմբինատ» ՓԲ ընկերությանը կառուցապատման իրավունքով հողամաս հատկացնելու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20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Դավիթ-Բեկ գյուղում գտնվող, համայնքային սեփականություն հանդիսացող հողամասերը մրցութային կարգով վարձակալության իրավունքով օգտագործման տրամադրելու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21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Սյունիք գյուղում գտնվող, համայնքային սեփականություն հանդիսացող հողամասը մրցութային կարգով վարձակալության իրավուն</w:t>
      </w:r>
      <w:r w:rsidR="001B1441">
        <w:rPr>
          <w:rFonts w:ascii="GHEA Mariam" w:eastAsiaTheme="minorEastAsia" w:hAnsi="GHEA Mariam"/>
          <w:bCs/>
          <w:lang w:val="hy-AM"/>
        </w:rPr>
        <w:t>ք</w:t>
      </w:r>
      <w:bookmarkStart w:id="0" w:name="_GoBack"/>
      <w:bookmarkEnd w:id="0"/>
      <w:r>
        <w:rPr>
          <w:rFonts w:ascii="GHEA Mariam" w:eastAsiaTheme="minorEastAsia" w:hAnsi="GHEA Mariam"/>
          <w:bCs/>
          <w:lang w:val="hy-AM"/>
        </w:rPr>
        <w:t>ով օգտագործման տրամադրելու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22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Ազատամարտիկների փողոցի թիվ 61/1 հասցեում գտնվող, համայնքային սեփականություն հանդիսացող հողամասն աճուրդային կարգով օտարելու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23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Cs/>
          <w:lang w:val="hy-AM"/>
        </w:rPr>
        <w:t xml:space="preserve"> </w:t>
      </w:r>
      <w:r>
        <w:rPr>
          <w:rFonts w:ascii="GHEA Mariam" w:eastAsiaTheme="minorEastAsia" w:hAnsi="GHEA Mariam"/>
          <w:b/>
          <w:bCs/>
          <w:lang w:val="hy-AM"/>
        </w:rPr>
        <w:t>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Ձորաստան գյուղի 2-րդ փողոցի թիվ 32/1 հասցեում գտնվող, համայնքային սեփականություն հանդիսացող հողամասն աճուրդային կարգով օտարելու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eastAsiaTheme="minorEastAsia" w:hAnsi="GHEA Mariam"/>
          <w:bCs/>
          <w:lang w:val="hy-AM"/>
        </w:rPr>
      </w:pPr>
      <w:r>
        <w:rPr>
          <w:rFonts w:ascii="GHEA Mariam" w:eastAsiaTheme="minorEastAsia" w:hAnsi="GHEA Mariam"/>
          <w:bCs/>
          <w:lang w:val="hy-AM"/>
        </w:rPr>
        <w:t>24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eastAsiaTheme="minorEastAsia" w:hAnsi="GHEA Mariam"/>
          <w:b/>
          <w:bCs/>
          <w:lang w:val="hy-AM"/>
        </w:rPr>
        <w:t xml:space="preserve"> Հ</w:t>
      </w:r>
      <w:r>
        <w:rPr>
          <w:rFonts w:ascii="GHEA Mariam" w:eastAsiaTheme="minorEastAsia" w:hAnsi="GHEA Mariam"/>
          <w:bCs/>
          <w:lang w:val="hy-AM"/>
        </w:rPr>
        <w:t>այաստանի Հանրապետության Սյունիքի մարզի Կապան համայնքի Կապան քաղաքի Շինարարների փողոցի թիվ 5/33 հասցեում գտնվող, համայնքային սեփականություն հանդիսացող հողամասն աճուրդային կարգով օտարելու մասին</w:t>
      </w:r>
    </w:p>
    <w:p w:rsidR="00744873" w:rsidRPr="00744873" w:rsidRDefault="00744873" w:rsidP="00744873">
      <w:pPr>
        <w:pStyle w:val="a6"/>
        <w:ind w:firstLine="284"/>
        <w:contextualSpacing/>
        <w:jc w:val="both"/>
        <w:rPr>
          <w:rStyle w:val="a5"/>
          <w:rFonts w:cstheme="minorBidi"/>
          <w:b w:val="0"/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>25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theme="minorBidi"/>
          <w:lang w:val="hy-AM"/>
        </w:rPr>
        <w:t xml:space="preserve"> </w:t>
      </w:r>
      <w:r>
        <w:rPr>
          <w:rStyle w:val="a5"/>
          <w:rFonts w:ascii="GHEA Mariam" w:hAnsi="GHEA Mariam" w:cstheme="minorBidi"/>
          <w:b w:val="0"/>
          <w:lang w:val="hy-AM"/>
        </w:rPr>
        <w:t>Հայաստանի Հանրապետության Սյունիքի մարզի Կապան  համայնքի Կապան քաղաքի Շահումյան հրապարակ թիվ 14 հասցեում գտնվող, համայնքային  սեփականություն  հանդիսացող  հողամասը կառուցապատման իրավունքով օգտագործման տրամադրելու 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>26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 w:cs="GHEA Grapalat"/>
          <w:b/>
          <w:bCs/>
          <w:iCs/>
          <w:lang w:val="hy-AM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</w:t>
      </w:r>
      <w:r>
        <w:rPr>
          <w:rFonts w:ascii="GHEA Mariam" w:hAnsi="GHEA Mariam" w:cs="GHEA Grapalat"/>
          <w:bCs/>
          <w:iCs/>
          <w:lang w:val="pt-BR"/>
        </w:rPr>
        <w:t xml:space="preserve">ապան </w:t>
      </w:r>
      <w:r>
        <w:rPr>
          <w:rFonts w:ascii="GHEA Mariam" w:hAnsi="GHEA Mariam" w:cs="GHEA Grapalat"/>
          <w:bCs/>
          <w:iCs/>
          <w:lang w:val="hy-AM"/>
        </w:rPr>
        <w:t xml:space="preserve"> համայնքի Կապան քաղաքի Վաչագան թաղամասի թիվ 186 հասցեում գտնվող, համայնքային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հանդիսացող</w:t>
      </w:r>
      <w:r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b w:val="0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744873" w:rsidRPr="00744873" w:rsidRDefault="00744873" w:rsidP="00744873">
      <w:pPr>
        <w:pStyle w:val="a6"/>
        <w:ind w:firstLine="284"/>
        <w:contextualSpacing/>
        <w:jc w:val="both"/>
        <w:rPr>
          <w:rFonts w:cs="Arial"/>
          <w:lang w:val="hy-AM"/>
        </w:rPr>
      </w:pPr>
      <w:r>
        <w:rPr>
          <w:rFonts w:ascii="GHEA Mariam" w:eastAsiaTheme="minorEastAsia" w:hAnsi="GHEA Mariam"/>
          <w:bCs/>
          <w:lang w:val="hy-AM"/>
        </w:rPr>
        <w:lastRenderedPageBreak/>
        <w:t>27</w:t>
      </w:r>
      <w:r>
        <w:rPr>
          <w:rFonts w:ascii="Cambria Math" w:eastAsiaTheme="minorEastAsia" w:hAnsi="Cambria Math" w:cs="Cambria Math"/>
          <w:bCs/>
          <w:lang w:val="hy-AM"/>
        </w:rPr>
        <w:t>․</w:t>
      </w:r>
      <w:r>
        <w:rPr>
          <w:rFonts w:ascii="GHEA Mariam" w:hAnsi="GHEA Mariam" w:cs="Arial"/>
          <w:b/>
          <w:bCs/>
          <w:lang w:val="hy-AM"/>
        </w:rPr>
        <w:t xml:space="preserve"> </w:t>
      </w:r>
      <w:r>
        <w:rPr>
          <w:rFonts w:ascii="GHEA Mariam" w:hAnsi="GHEA Mariam" w:cs="Arial"/>
          <w:bCs/>
          <w:lang w:val="hy-AM"/>
        </w:rPr>
        <w:t>Կապան համայնքի և «Կապանի հեքիաթ» սահմանափակ պատասխանատվությամբ ընկերության միջև կնքված հողամասի վարձակալության պայմանագրի գործողության ժամկետը երկարաձգելու և վարձավճարը փոփոխելու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Arial"/>
          <w:bCs/>
          <w:lang w:val="hy-AM"/>
        </w:rPr>
      </w:pPr>
      <w:r>
        <w:rPr>
          <w:rFonts w:ascii="GHEA Mariam" w:hAnsi="GHEA Mariam"/>
          <w:lang w:val="hy-AM"/>
        </w:rPr>
        <w:t>28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սեփականություն հանդիսացող գույքը անհատույց օգտագործման իրավունքով տրամադրելու 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Sylfaen"/>
          <w:bCs/>
          <w:lang w:val="hy-AM"/>
        </w:rPr>
      </w:pPr>
      <w:r>
        <w:rPr>
          <w:rFonts w:ascii="GHEA Mariam" w:hAnsi="GHEA Mariam"/>
          <w:lang w:val="hy-AM"/>
        </w:rPr>
        <w:t>29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Կապանի թիվ 1 հիմնական դպրոց ՊՈԱԿ-ի մարզահրապարակում աթլետիկական փակ մարզասրահի կառուցում ծրագրին և համայնքի բյուջեից համաֆինանսավորում կատարելուն համաձայնություն տալու </w:t>
      </w:r>
      <w:r>
        <w:rPr>
          <w:rFonts w:ascii="GHEA Mariam" w:hAnsi="GHEA Mariam" w:cs="Sylfaen"/>
          <w:bCs/>
          <w:lang w:val="hy-AM"/>
        </w:rPr>
        <w:t>մասին</w:t>
      </w:r>
    </w:p>
    <w:p w:rsidR="00744873" w:rsidRDefault="00744873" w:rsidP="00744873">
      <w:pPr>
        <w:pStyle w:val="a6"/>
        <w:ind w:firstLine="284"/>
        <w:contextualSpacing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30</w:t>
      </w:r>
      <w:r>
        <w:rPr>
          <w:rFonts w:ascii="Cambria Math" w:hAnsi="Cambria Math" w:cs="Cambria Math"/>
          <w:lang w:val="hy-AM"/>
        </w:rPr>
        <w:t xml:space="preserve">․ </w:t>
      </w:r>
      <w:r>
        <w:rPr>
          <w:rFonts w:ascii="GHEA Mariam" w:hAnsi="GHEA Mariam" w:cs="Arial"/>
          <w:lang w:val="hy-AM"/>
        </w:rPr>
        <w:t>Հայաստանի Հանրապետության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ավագանու երրորդ նստաշրջանի հերթական՝ երկրորդ նիստի օրը որոշելու </w:t>
      </w:r>
      <w:r>
        <w:rPr>
          <w:rFonts w:ascii="GHEA Mariam" w:hAnsi="GHEA Mariam" w:cs="Sylfaen"/>
          <w:lang w:val="hy-AM"/>
        </w:rPr>
        <w:t>մ</w:t>
      </w:r>
      <w:r>
        <w:rPr>
          <w:rFonts w:ascii="GHEA Mariam" w:hAnsi="GHEA Mariam" w:cs="Arial"/>
          <w:lang w:val="hy-AM"/>
        </w:rPr>
        <w:t>ասին</w:t>
      </w:r>
    </w:p>
    <w:p w:rsidR="009168A2" w:rsidRDefault="009168A2" w:rsidP="009168A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9168A2" w:rsidRDefault="009168A2" w:rsidP="009168A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9168A2" w:rsidRDefault="009168A2" w:rsidP="009168A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9168A2" w:rsidRDefault="009168A2" w:rsidP="009168A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9168A2" w:rsidRPr="009168A2" w:rsidRDefault="009168A2" w:rsidP="009168A2">
      <w:pPr>
        <w:spacing w:after="0"/>
        <w:contextualSpacing/>
        <w:rPr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9168A2" w:rsidRDefault="009168A2" w:rsidP="009168A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սեպտեմբերի</w:t>
      </w:r>
      <w:r>
        <w:rPr>
          <w:rFonts w:ascii="GHEA Mariam" w:hAnsi="GHEA Mariam"/>
          <w:b/>
          <w:i/>
          <w:u w:val="single"/>
          <w:lang w:val="hy-AM"/>
        </w:rPr>
        <w:t xml:space="preserve"> 20</w:t>
      </w:r>
    </w:p>
    <w:p w:rsidR="00B64A18" w:rsidRDefault="009168A2" w:rsidP="009168A2">
      <w:pPr>
        <w:pStyle w:val="a6"/>
        <w:spacing w:before="0" w:beforeAutospacing="0" w:after="0" w:afterAutospacing="0" w:line="276" w:lineRule="auto"/>
        <w:ind w:firstLine="567"/>
        <w:contextualSpacing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B64A18" w:rsidSect="0019017F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17F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1441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73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68A2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5FAB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0C088-20FE-4DA6-B421-15A81FF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313</cp:revision>
  <cp:lastPrinted>2022-09-20T11:30:00Z</cp:lastPrinted>
  <dcterms:created xsi:type="dcterms:W3CDTF">2015-08-10T13:28:00Z</dcterms:created>
  <dcterms:modified xsi:type="dcterms:W3CDTF">2022-09-20T11:31:00Z</dcterms:modified>
</cp:coreProperties>
</file>