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EE4579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061478" w:rsidRPr="00EE4579">
        <w:rPr>
          <w:rStyle w:val="a5"/>
          <w:rFonts w:ascii="GHEA Mariam" w:hAnsi="GHEA Mariam"/>
          <w:sz w:val="27"/>
          <w:szCs w:val="27"/>
          <w:lang w:val="hy-AM"/>
        </w:rPr>
        <w:t>5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061478" w:rsidRDefault="00061478" w:rsidP="00061478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ԿԱՊԱՆ ՔԱՂԱՔԻ ՇԱՀՈՒՄՅԱՆ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ՓՈՂՈՑԻ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33 ՇԵՆՔԻ ԹԻՎ 35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hy-AM"/>
        </w:rPr>
        <w:t xml:space="preserve">3.2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ՄԵՏՐ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ՄԱԿԵՐԵՍՈՎ </w:t>
      </w:r>
      <w:r>
        <w:rPr>
          <w:rFonts w:ascii="GHEA Mariam" w:hAnsi="GHEA Mariam" w:cs="Arial"/>
          <w:b/>
          <w:lang w:val="hy-AM"/>
        </w:rPr>
        <w:t>ՏԱՐԱԾՔԸ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ՀՐԱՊԱՐԱԿԱՅԻՆ </w:t>
      </w:r>
    </w:p>
    <w:p w:rsidR="00061478" w:rsidRDefault="00061478" w:rsidP="00061478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061478" w:rsidRDefault="00061478" w:rsidP="00061478">
      <w:pPr>
        <w:pStyle w:val="a6"/>
        <w:contextualSpacing/>
        <w:jc w:val="center"/>
        <w:rPr>
          <w:rFonts w:ascii="GHEA Mariam" w:hAnsi="GHEA Mariam"/>
          <w:lang w:val="hy-AM"/>
        </w:rPr>
      </w:pPr>
    </w:p>
    <w:p w:rsidR="00061478" w:rsidRDefault="00061478" w:rsidP="0006147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10.05.2022թ. N 20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 Կապան 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061478" w:rsidRDefault="00061478" w:rsidP="0006147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 համայնքի Կապան քաղաքի Շահումյան փողոցի թիվ 33 շենքի թիվ 35 հասցեում գտնվող 3.2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</w:t>
      </w:r>
      <w:r>
        <w:rPr>
          <w:rFonts w:ascii="GHEA Mariam" w:hAnsi="GHEA Mariam"/>
          <w:lang w:val="hy-AM"/>
        </w:rPr>
        <w:t xml:space="preserve">N 05052022-09-0037/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300000 /երեք հարյուր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061478" w:rsidRDefault="00061478" w:rsidP="00061478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C05F52" w:rsidRDefault="00C05F52" w:rsidP="00C05F52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5F52" w:rsidRDefault="00C05F52" w:rsidP="00C05F52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C05F52" w:rsidRDefault="00C05F52" w:rsidP="00C05F5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05F52" w:rsidRDefault="00C05F52" w:rsidP="00C05F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05F52" w:rsidRDefault="00C05F52" w:rsidP="00C05F5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05F52" w:rsidRDefault="00C05F52" w:rsidP="00C05F5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05F52" w:rsidRPr="00C05F52" w:rsidRDefault="00C05F52" w:rsidP="00C05F5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05F52" w:rsidRPr="00C05F52" w:rsidRDefault="00C05F52" w:rsidP="00C05F52">
      <w:pPr>
        <w:spacing w:after="0"/>
        <w:contextualSpacing/>
        <w:rPr>
          <w:lang w:val="hy-AM"/>
        </w:rPr>
      </w:pPr>
    </w:p>
    <w:p w:rsidR="00C05F52" w:rsidRDefault="00C05F52" w:rsidP="00C05F5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C05F52" w:rsidRDefault="00C05F52" w:rsidP="00C05F52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478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5F52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4579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96B3-65BC-4674-88C2-1EA8551C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308</cp:revision>
  <cp:lastPrinted>2021-11-29T08:49:00Z</cp:lastPrinted>
  <dcterms:created xsi:type="dcterms:W3CDTF">2015-08-10T13:28:00Z</dcterms:created>
  <dcterms:modified xsi:type="dcterms:W3CDTF">2022-05-26T13:40:00Z</dcterms:modified>
</cp:coreProperties>
</file>