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A04B84">
        <w:rPr>
          <w:rStyle w:val="a5"/>
          <w:rFonts w:ascii="GHEA Mariam" w:hAnsi="GHEA Mariam"/>
          <w:sz w:val="27"/>
          <w:szCs w:val="27"/>
          <w:lang w:val="hy-AM"/>
        </w:rPr>
        <w:t>15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A04B84" w:rsidRDefault="00A04B84" w:rsidP="00FF4254">
      <w:pPr>
        <w:ind w:firstLine="284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ԿԱՊԱՆ ՀԱՄԱՅՆՔԻ ՎԱՐՉԱԿԱՆ ՍԱՀՄԱՆՆԵՐՈՒՄ ԳՏՆՎՈՂ, ՈՐՊԵՍ «ԱՆՀԱՅՏ» ՔԱՂԱՔԱՑԻՆԵՐԻ ՍԵՓԱԿԱՆՈՒԹՅՈՒՆ ՓՈԽԱՆՑՎԱԾ ՀՈՂԱՄԱՍԵՐԸ ՀԱՄԱՅՆՔԱՅԻՆ ՍԵՓԱԿԱՆՈՒԹՅՈՒՆ ՃԱՆԱՉԵԼՈՒ ՄԱՍԻՆ</w:t>
      </w:r>
    </w:p>
    <w:p w:rsidR="00A04B84" w:rsidRPr="00A04B84" w:rsidRDefault="00A04B84" w:rsidP="00FF4254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 xml:space="preserve">      </w:t>
      </w: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Calibri"/>
          <w:lang w:val="hy-AM"/>
        </w:rPr>
        <w:t>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 w:cs="Calibri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 18-</w:t>
      </w:r>
      <w:r>
        <w:rPr>
          <w:rFonts w:ascii="GHEA Mariam" w:hAnsi="GHEA Mariam" w:cs="Sylfaen"/>
          <w:lang w:val="hy-AM"/>
        </w:rPr>
        <w:t>րդ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hy-AM"/>
        </w:rPr>
        <w:t xml:space="preserve"> 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 42-րդ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համաձայն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ՀՀ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կառավարությանն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առընթեր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անշարժ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գույքի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կադաստրի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պետական կոմիտեի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նախագահի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Sylfaen"/>
          <w:lang w:val="hy-AM"/>
        </w:rPr>
        <w:t>Կադաստրային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հատակագծերում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քարտեզներում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հայտնաբերված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սխալների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ուղղման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հրահանգը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հաստատելու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թիվ</w:t>
      </w:r>
      <w:r>
        <w:rPr>
          <w:rFonts w:ascii="GHEA Mariam" w:hAnsi="GHEA Mariam"/>
          <w:lang w:val="hy-AM"/>
        </w:rPr>
        <w:t xml:space="preserve"> 186-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հրամանի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  </w:t>
      </w:r>
      <w:r>
        <w:rPr>
          <w:rFonts w:ascii="GHEA Mariam" w:hAnsi="GHEA Mariam"/>
          <w:b/>
          <w:i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համայնքի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ավագանին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ր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շ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ու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 w:cs="Sylfaen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>.</w:t>
      </w:r>
    </w:p>
    <w:p w:rsidR="00A04B84" w:rsidRDefault="00A04B84" w:rsidP="00FF425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1. Կապան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վարչական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սահմաններում գտնվող</w:t>
      </w:r>
      <w:r>
        <w:rPr>
          <w:rFonts w:ascii="GHEA Mariam" w:hAnsi="GHEA Mariam"/>
          <w:lang w:val="hy-AM"/>
        </w:rPr>
        <w:t xml:space="preserve">, որպես  «անհայտ» </w:t>
      </w:r>
      <w:r>
        <w:rPr>
          <w:rFonts w:ascii="GHEA Mariam" w:hAnsi="GHEA Mariam" w:cs="Sylfaen"/>
          <w:lang w:val="hy-AM"/>
        </w:rPr>
        <w:t>քաղաքացիների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փոխանցված ներքոհիշյալ հողամասերը ճանաչել համայնքային սեփականություն.</w:t>
      </w:r>
    </w:p>
    <w:p w:rsidR="00A04B84" w:rsidRDefault="00A04B84" w:rsidP="00FF425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>1)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Կապան համայնքի </w:t>
      </w:r>
      <w:r w:rsidR="00930004">
        <w:rPr>
          <w:rFonts w:ascii="GHEA Mariam" w:hAnsi="GHEA Mariam"/>
          <w:lang w:val="hy-AM"/>
        </w:rPr>
        <w:t>Սզնակ</w:t>
      </w:r>
      <w:r>
        <w:rPr>
          <w:rFonts w:ascii="GHEA Mariam" w:hAnsi="GHEA Mariam"/>
          <w:lang w:val="hy-AM"/>
        </w:rPr>
        <w:t xml:space="preserve">  գյուղում 09-082-0413-0005 կադաստրային ծածկագրով  0.22994 հա հողամասը.</w:t>
      </w:r>
    </w:p>
    <w:p w:rsidR="00A04B84" w:rsidRDefault="00A04B84" w:rsidP="00FF4254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pt-BR"/>
        </w:rPr>
        <w:t>2)</w:t>
      </w:r>
      <w:r>
        <w:rPr>
          <w:rFonts w:ascii="GHEA Mariam" w:hAnsi="GHEA Mariam" w:cs="Sylfaen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Կապան համայնքի </w:t>
      </w:r>
      <w:r w:rsidR="00930004">
        <w:rPr>
          <w:rFonts w:ascii="GHEA Mariam" w:hAnsi="GHEA Mariam"/>
          <w:lang w:val="hy-AM"/>
        </w:rPr>
        <w:t>Սզնակ</w:t>
      </w:r>
      <w:bookmarkStart w:id="0" w:name="_GoBack"/>
      <w:bookmarkEnd w:id="0"/>
      <w:r>
        <w:rPr>
          <w:rFonts w:ascii="GHEA Mariam" w:hAnsi="GHEA Mariam"/>
          <w:lang w:val="hy-AM"/>
        </w:rPr>
        <w:t xml:space="preserve">  գյուղում 09-082-0413-0006 կադաստրային ծածկագրով  0.31684 հա հողամասը.</w:t>
      </w:r>
    </w:p>
    <w:p w:rsidR="00A04B84" w:rsidRDefault="00A04B84" w:rsidP="00FF4254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2. Համայնքի ղեկավարին` սույն որոշումից բխող գործառույթներն իրականացնել օրենսդրությամբ սահմանված կարգով</w:t>
      </w:r>
      <w:r w:rsidR="00FF4254">
        <w:rPr>
          <w:rFonts w:ascii="GHEA Mariam" w:hAnsi="GHEA Mariam" w:cs="Sylfaen"/>
          <w:lang w:val="hy-AM"/>
        </w:rPr>
        <w:t>։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43D75" w:rsidRDefault="00A43D75" w:rsidP="00A43D75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43D75" w:rsidRPr="00A43D75" w:rsidRDefault="00A43D75" w:rsidP="00A43D75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A43D75" w:rsidRPr="00A43D75" w:rsidRDefault="00A43D75" w:rsidP="00A43D75">
      <w:pPr>
        <w:spacing w:after="0"/>
        <w:contextualSpacing/>
        <w:rPr>
          <w:lang w:val="hy-AM"/>
        </w:rPr>
      </w:pPr>
    </w:p>
    <w:p w:rsidR="00A43D75" w:rsidRDefault="00A43D75" w:rsidP="00A43D7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95120" w:rsidRPr="00395120" w:rsidRDefault="00A43D75" w:rsidP="00A43D75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0004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4B84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3D75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4254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288</cp:revision>
  <cp:lastPrinted>2021-02-18T11:33:00Z</cp:lastPrinted>
  <dcterms:created xsi:type="dcterms:W3CDTF">2015-08-10T13:28:00Z</dcterms:created>
  <dcterms:modified xsi:type="dcterms:W3CDTF">2021-02-18T11:33:00Z</dcterms:modified>
</cp:coreProperties>
</file>