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9"/>
        <w:gridCol w:w="8696"/>
      </w:tblGrid>
      <w:tr w:rsidR="00F94356" w:rsidTr="00F94356">
        <w:trPr>
          <w:tblCellSpacing w:w="15" w:type="dxa"/>
        </w:trPr>
        <w:tc>
          <w:tcPr>
            <w:tcW w:w="750" w:type="pct"/>
            <w:vAlign w:val="center"/>
            <w:hideMark/>
          </w:tcPr>
          <w:p w:rsidR="00F94356" w:rsidRDefault="00F94356">
            <w:pPr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vAlign w:val="center"/>
            <w:hideMark/>
          </w:tcPr>
          <w:p w:rsidR="00F94356" w:rsidRPr="00357807" w:rsidRDefault="00F94356" w:rsidP="00D27758">
            <w:pPr>
              <w:pStyle w:val="NormalWeb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357807">
              <w:rPr>
                <w:rStyle w:val="Strong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357807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357807">
              <w:rPr>
                <w:rStyle w:val="Strong"/>
                <w:rFonts w:ascii="GHEA Mariam" w:hAnsi="GHEA Mariam"/>
                <w:sz w:val="27"/>
                <w:szCs w:val="27"/>
              </w:rPr>
              <w:t>ՍՅՈՒՆԻՔԻ ՄԱՐԶ</w:t>
            </w:r>
            <w:r w:rsidRPr="00357807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357807">
              <w:rPr>
                <w:rStyle w:val="Strong"/>
                <w:rFonts w:ascii="GHEA Mariam" w:hAnsi="GHEA Mariam"/>
              </w:rPr>
              <w:t>ԿԱՊԱՆ</w:t>
            </w:r>
            <w:r w:rsidRPr="00357807">
              <w:rPr>
                <w:rStyle w:val="Strong"/>
                <w:rFonts w:ascii="Arial AMU" w:hAnsi="Arial AMU"/>
              </w:rPr>
              <w:t> </w:t>
            </w:r>
            <w:r w:rsidRPr="00357807">
              <w:rPr>
                <w:rStyle w:val="Strong"/>
                <w:rFonts w:ascii="GHEA Mariam" w:hAnsi="GHEA Mariam"/>
              </w:rPr>
              <w:t xml:space="preserve"> ՀԱՄԱՅՆՔԻ</w:t>
            </w:r>
            <w:r w:rsidRPr="00357807">
              <w:rPr>
                <w:rStyle w:val="Strong"/>
                <w:rFonts w:ascii="Arial AMU" w:hAnsi="Arial AMU"/>
              </w:rPr>
              <w:t> </w:t>
            </w:r>
            <w:r w:rsidRPr="00357807">
              <w:rPr>
                <w:rStyle w:val="Strong"/>
                <w:rFonts w:ascii="GHEA Mariam" w:hAnsi="GHEA Mariam"/>
              </w:rPr>
              <w:t xml:space="preserve"> ԱՎԱԳԱՆԻ</w:t>
            </w:r>
          </w:p>
        </w:tc>
      </w:tr>
      <w:tr w:rsidR="00F94356" w:rsidTr="00F943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4356" w:rsidRDefault="00F94356">
            <w:pPr>
              <w:pStyle w:val="NormalWeb"/>
              <w:jc w:val="center"/>
              <w:rPr>
                <w:rFonts w:ascii="Arial AMU" w:hAnsi="Arial AMU"/>
                <w:sz w:val="18"/>
                <w:szCs w:val="18"/>
              </w:rPr>
            </w:pPr>
            <w:r>
              <w:rPr>
                <w:rFonts w:ascii="Arial AMU" w:hAnsi="Arial AMU"/>
                <w:sz w:val="18"/>
                <w:szCs w:val="18"/>
              </w:rPr>
              <w:t> </w:t>
            </w:r>
            <w:r>
              <w:rPr>
                <w:rFonts w:ascii="Arial AMU" w:hAnsi="Arial AMU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30B9" w:rsidRDefault="00C630B9" w:rsidP="00C630B9">
      <w:pPr>
        <w:pStyle w:val="NoSpacing"/>
        <w:spacing w:before="0" w:beforeAutospacing="0" w:after="0" w:afterAutospacing="0"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  <w:lang w:val="en-US"/>
        </w:rPr>
      </w:pPr>
    </w:p>
    <w:p w:rsidR="008F6AA6" w:rsidRPr="00970731" w:rsidRDefault="00F94356" w:rsidP="00C630B9">
      <w:pPr>
        <w:pStyle w:val="NoSpacing"/>
        <w:spacing w:before="0" w:beforeAutospacing="0" w:after="0" w:afterAutospacing="0"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F94356">
        <w:rPr>
          <w:rStyle w:val="Strong"/>
          <w:rFonts w:ascii="GHEA Mariam" w:hAnsi="GHEA Mariam"/>
          <w:sz w:val="27"/>
          <w:szCs w:val="27"/>
        </w:rPr>
        <w:t>ՈՐՈՇՈՒՄ</w:t>
      </w:r>
      <w:r w:rsidRPr="00970731">
        <w:rPr>
          <w:rStyle w:val="Strong"/>
          <w:rFonts w:ascii="GHEA Mariam" w:hAnsi="GHEA Mariam"/>
          <w:sz w:val="27"/>
          <w:szCs w:val="27"/>
        </w:rPr>
        <w:t xml:space="preserve"> </w:t>
      </w:r>
      <w:r w:rsidRPr="00543B53">
        <w:rPr>
          <w:rStyle w:val="Strong"/>
          <w:rFonts w:ascii="GHEA Mariam" w:hAnsi="GHEA Mariam"/>
          <w:sz w:val="27"/>
          <w:szCs w:val="27"/>
          <w:lang w:val="en-US"/>
        </w:rPr>
        <w:t>N</w:t>
      </w:r>
      <w:r w:rsidRPr="00970731">
        <w:rPr>
          <w:rStyle w:val="Strong"/>
          <w:rFonts w:ascii="GHEA Mariam" w:hAnsi="GHEA Mariam"/>
          <w:sz w:val="27"/>
          <w:szCs w:val="27"/>
        </w:rPr>
        <w:t xml:space="preserve"> </w:t>
      </w:r>
      <w:r w:rsidR="001D0203" w:rsidRPr="00970731">
        <w:rPr>
          <w:rStyle w:val="Strong"/>
          <w:rFonts w:ascii="GHEA Mariam" w:hAnsi="GHEA Mariam"/>
          <w:sz w:val="27"/>
          <w:szCs w:val="27"/>
        </w:rPr>
        <w:t>7</w:t>
      </w:r>
      <w:r w:rsidR="00C630B9">
        <w:rPr>
          <w:rStyle w:val="Strong"/>
          <w:rFonts w:ascii="GHEA Mariam" w:hAnsi="GHEA Mariam"/>
          <w:sz w:val="27"/>
          <w:szCs w:val="27"/>
          <w:lang w:val="en-US"/>
        </w:rPr>
        <w:t>5</w:t>
      </w:r>
      <w:r w:rsidRPr="00970731">
        <w:rPr>
          <w:rStyle w:val="Strong"/>
          <w:rFonts w:ascii="GHEA Mariam" w:hAnsi="GHEA Mariam"/>
          <w:sz w:val="27"/>
          <w:szCs w:val="27"/>
        </w:rPr>
        <w:t>-</w:t>
      </w:r>
      <w:r w:rsidR="00086B9A">
        <w:rPr>
          <w:rStyle w:val="Strong"/>
          <w:rFonts w:ascii="GHEA Mariam" w:hAnsi="GHEA Mariam"/>
          <w:sz w:val="27"/>
          <w:szCs w:val="27"/>
          <w:lang w:val="hy-AM"/>
        </w:rPr>
        <w:t>Ա</w:t>
      </w:r>
    </w:p>
    <w:p w:rsidR="00B216C8" w:rsidRPr="00C630B9" w:rsidRDefault="00A606C5" w:rsidP="00C630B9">
      <w:pPr>
        <w:pStyle w:val="NoSpacing"/>
        <w:spacing w:before="0" w:beforeAutospacing="0" w:after="0" w:afterAutospacing="0" w:line="360" w:lineRule="auto"/>
        <w:contextualSpacing/>
        <w:jc w:val="center"/>
        <w:rPr>
          <w:rStyle w:val="Strong"/>
          <w:rFonts w:ascii="GHEA Mariam" w:hAnsi="GHEA Mariam"/>
          <w:sz w:val="27"/>
          <w:szCs w:val="27"/>
        </w:rPr>
      </w:pPr>
      <w:r w:rsidRPr="00792EE4">
        <w:rPr>
          <w:rStyle w:val="Strong"/>
          <w:rFonts w:ascii="GHEA Mariam" w:hAnsi="GHEA Mariam"/>
          <w:sz w:val="27"/>
          <w:szCs w:val="27"/>
          <w:lang w:val="hy-AM"/>
        </w:rPr>
        <w:t>15</w:t>
      </w:r>
      <w:r w:rsidR="004F7558">
        <w:rPr>
          <w:rStyle w:val="Strong"/>
          <w:rFonts w:ascii="GHEA Mariam" w:hAnsi="GHEA Mariam"/>
          <w:sz w:val="27"/>
          <w:szCs w:val="27"/>
          <w:lang w:val="hy-AM"/>
        </w:rPr>
        <w:t xml:space="preserve"> ՄԱՅԻՍԻ</w:t>
      </w:r>
      <w:r w:rsidR="00BA1B5E" w:rsidRPr="00D34C06">
        <w:rPr>
          <w:rStyle w:val="Strong"/>
          <w:rFonts w:ascii="GHEA Mariam" w:hAnsi="GHEA Mariam"/>
          <w:sz w:val="27"/>
          <w:szCs w:val="27"/>
          <w:lang w:val="hy-AM"/>
        </w:rPr>
        <w:t xml:space="preserve"> 201</w:t>
      </w:r>
      <w:r w:rsidR="007F605F">
        <w:rPr>
          <w:rStyle w:val="Strong"/>
          <w:rFonts w:ascii="GHEA Mariam" w:hAnsi="GHEA Mariam"/>
          <w:sz w:val="27"/>
          <w:szCs w:val="27"/>
          <w:lang w:val="hy-AM"/>
        </w:rPr>
        <w:t>8</w:t>
      </w:r>
      <w:r w:rsidR="00F94356" w:rsidRPr="00D34C06">
        <w:rPr>
          <w:rStyle w:val="Strong"/>
          <w:rFonts w:ascii="GHEA Mariam" w:hAnsi="GHEA Mariam"/>
          <w:sz w:val="27"/>
          <w:szCs w:val="27"/>
          <w:lang w:val="hy-AM"/>
        </w:rPr>
        <w:t>թ.</w:t>
      </w:r>
    </w:p>
    <w:p w:rsidR="00C630B9" w:rsidRDefault="00C630B9" w:rsidP="00C630B9">
      <w:pPr>
        <w:spacing w:after="0" w:line="360" w:lineRule="auto"/>
        <w:ind w:firstLine="567"/>
        <w:contextualSpacing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ՍՅՈՒՆԻՔԻ ՄԱՐԶԻ ԿԱՊԱՆ ՀԱՄԱՅՆՔԻ /ԲՆԱԿԱՎԱՅՐԻ/ ԳԼԽԱՎՈՐ ՀԱՏԱԿԱԳԾՈՒՄ ՓՈՓՈԽՈՒԹՅՈՒՆ ԿԱՏԱՐԵԼՈՒ ԵՎ ԱՐԴՅՈՒՆԱԲԵՐՈՒԹՅԱՆ, ԸՆԴԵՐՔՕԳՏԱԳՈՐԾՄԱՆ ԵՎ ԱՅԼ ԱՐՏԱԴՐԱԿԱՆ ՆՇԱՆԱԿՈՒԹՅԱՆ ՕԲՅԵԿՏՆԵՐԻ ՀՈՂԵՐԻՑ  0.076 ՀԱ ՀՈՂԱՄԱՍԻ ՆՊԱՏԱԿԱՅԻՆ ՆՇԱՆԱԿՈՒԹՅՈՒՆԸ ՓՈՓՈԽԵԼՈՒ ՄԱՍԻՆ</w:t>
      </w:r>
    </w:p>
    <w:p w:rsidR="00C630B9" w:rsidRPr="00543B53" w:rsidRDefault="00C630B9" w:rsidP="00C630B9">
      <w:pPr>
        <w:pStyle w:val="NoSpacing"/>
        <w:spacing w:before="0" w:beforeAutospacing="0" w:after="0" w:afterAutospacing="0" w:line="360" w:lineRule="auto"/>
        <w:ind w:firstLine="426"/>
        <w:jc w:val="both"/>
        <w:rPr>
          <w:rFonts w:ascii="GHEA Mariam" w:hAnsi="GHEA Mariam"/>
          <w:b/>
          <w:i/>
          <w:lang w:val="hy-AM"/>
        </w:rPr>
      </w:pPr>
      <w:r>
        <w:rPr>
          <w:rFonts w:ascii="GHEA Grapalat" w:hAnsi="GHEA Grapalat"/>
          <w:lang w:val="hy-AM"/>
        </w:rPr>
        <w:t>Ղեկավարվելով «Տեղական ինքնակառավարման մասին» Հայաստանի Հանրապետության օրենքի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 w:cs="GHEA Grapalat"/>
          <w:lang w:val="hy-AM"/>
        </w:rPr>
        <w:t>18--րդ հոդվածի 1-ին մասի 29)-րդ կետով, Հողային օրենսգրքի 3-րդ հոդվածի 1)-ին կետով, «Իրավական ակտերի մասին» Հայաստանի Հանրապետության օրենքի 20-րդ հոդվածով, «Քաղաքաշինության մասին» Հայաստանի Հանրապետության օրենքի 14</w:t>
      </w:r>
      <w:r>
        <w:rPr>
          <w:rFonts w:ascii="GHEA Grapalat" w:hAnsi="GHEA Grapalat"/>
          <w:vertAlign w:val="superscript"/>
          <w:lang w:val="hy-AM"/>
        </w:rPr>
        <w:t>3</w:t>
      </w:r>
      <w:r>
        <w:rPr>
          <w:rFonts w:ascii="GHEA Grapalat" w:hAnsi="GHEA Grapalat"/>
          <w:lang w:val="hy-AM"/>
        </w:rPr>
        <w:t>-րդ</w:t>
      </w:r>
      <w:r>
        <w:rPr>
          <w:rFonts w:ascii="Courier New" w:hAnsi="Courier New" w:cs="Courier New"/>
          <w:lang w:val="hy-AM"/>
        </w:rPr>
        <w:t> </w:t>
      </w:r>
      <w:r>
        <w:rPr>
          <w:rFonts w:ascii="GHEA Grapalat" w:hAnsi="GHEA Grapalat"/>
          <w:lang w:val="hy-AM"/>
        </w:rPr>
        <w:t>հոդվածի 5-րդ,  8-րդ, 9-րդ մասերի դրույթներով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lang w:val="hy-AM"/>
        </w:rPr>
        <w:t>և հիմք ընդունելով Հայաստանի Հանրապետության կառավարության 2011 թվականի դեկտեմբերի 29-ի թիվ 1920-Ն որոշումը և Հայաստանի Հանրապետության վարչապետի 2009 թվականի դեկտեմբերի 22-ի թիվ 1064-Ա որոշմամբ ստեղծված Հայաստանի Հանրապետության համայնքների /բնակավայրերի/ քաղաքաշինական ծրագրային փաստաթղթերի մշակման աշխատանքները համակարգող միջգերատեսչական հանձնաժողովի 20.08.2015թ. N 06/11.2/4699-15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 w:cs="GHEA Grapalat"/>
          <w:lang w:val="hy-AM"/>
        </w:rPr>
        <w:t xml:space="preserve">դրական եզրակացությունը, </w:t>
      </w:r>
      <w:r>
        <w:rPr>
          <w:rFonts w:ascii="GHEA Grapalat" w:hAnsi="GHEA Grapalat" w:cs="Sylfaen"/>
          <w:lang w:val="hy-AM"/>
        </w:rPr>
        <w:t>հաշվի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առնելով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համայնքի</w:t>
      </w:r>
      <w:r>
        <w:rPr>
          <w:rFonts w:ascii="Arial AMU" w:hAnsi="Arial AMU"/>
          <w:lang w:val="pt-BR"/>
        </w:rPr>
        <w:t> 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ղեկավարի</w:t>
      </w:r>
      <w:r>
        <w:rPr>
          <w:rFonts w:ascii="Arial AMU" w:hAnsi="Arial AMU"/>
          <w:lang w:val="pt-BR"/>
        </w:rPr>
        <w:t> 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 w:cs="Sylfaen"/>
          <w:lang w:val="hy-AM"/>
        </w:rPr>
        <w:t>առաջարկությունը</w:t>
      </w:r>
      <w:r>
        <w:rPr>
          <w:rFonts w:ascii="GHEA Grapalat" w:hAnsi="GHEA Grapalat"/>
          <w:lang w:val="pt-BR"/>
        </w:rPr>
        <w:t>,</w:t>
      </w:r>
      <w:r>
        <w:rPr>
          <w:rFonts w:ascii="GHEA Grapalat" w:hAnsi="GHEA Grapalat"/>
          <w:lang w:val="hy-AM"/>
        </w:rPr>
        <w:t xml:space="preserve"> </w:t>
      </w:r>
      <w:r w:rsidRPr="004F36E0">
        <w:rPr>
          <w:rFonts w:ascii="GHEA Mariam" w:hAnsi="GHEA Mariam"/>
          <w:lang w:val="hy-AM"/>
        </w:rPr>
        <w:t>որոշման նախագծի քվեարկության</w:t>
      </w:r>
      <w:r w:rsidRPr="004F36E0">
        <w:rPr>
          <w:lang w:val="hy-AM"/>
        </w:rPr>
        <w:t> </w:t>
      </w:r>
      <w:r w:rsidRPr="004F36E0">
        <w:rPr>
          <w:u w:val="single"/>
          <w:lang w:val="hy-AM"/>
        </w:rPr>
        <w:t> </w:t>
      </w:r>
      <w:r w:rsidRPr="004F36E0">
        <w:rPr>
          <w:rFonts w:ascii="GHEA Mariam" w:hAnsi="GHEA Mariam"/>
          <w:u w:val="single"/>
          <w:lang w:val="hy-AM"/>
        </w:rPr>
        <w:t xml:space="preserve"> </w:t>
      </w:r>
      <w:r w:rsidRPr="004F36E0">
        <w:rPr>
          <w:rFonts w:ascii="GHEA Mariam" w:hAnsi="GHEA Mariam"/>
          <w:b/>
          <w:u w:val="single"/>
          <w:lang w:val="hy-AM"/>
        </w:rPr>
        <w:t>1</w:t>
      </w:r>
      <w:r w:rsidRPr="00970731">
        <w:rPr>
          <w:rFonts w:ascii="GHEA Mariam" w:hAnsi="GHEA Mariam"/>
          <w:b/>
          <w:u w:val="single"/>
          <w:lang w:val="hy-AM"/>
        </w:rPr>
        <w:t>0</w:t>
      </w:r>
      <w:r w:rsidRPr="004F36E0">
        <w:rPr>
          <w:rFonts w:ascii="GHEA Mariam" w:hAnsi="GHEA Mariam"/>
          <w:u w:val="single"/>
          <w:lang w:val="hy-AM"/>
        </w:rPr>
        <w:t xml:space="preserve"> </w:t>
      </w:r>
      <w:r w:rsidRPr="004F36E0">
        <w:rPr>
          <w:rFonts w:ascii="GHEA Mariam" w:hAnsi="GHEA Mariam"/>
          <w:lang w:val="hy-AM"/>
        </w:rPr>
        <w:t>կողմ,</w:t>
      </w:r>
      <w:r w:rsidRPr="004F36E0">
        <w:rPr>
          <w:lang w:val="hy-AM"/>
        </w:rPr>
        <w:t>  </w:t>
      </w:r>
      <w:r w:rsidRPr="004F36E0">
        <w:rPr>
          <w:rFonts w:ascii="GHEA Mariam" w:hAnsi="GHEA Mariam"/>
          <w:u w:val="single"/>
          <w:lang w:val="hy-AM"/>
        </w:rPr>
        <w:t xml:space="preserve">   </w:t>
      </w:r>
      <w:r w:rsidRPr="004F36E0">
        <w:rPr>
          <w:rFonts w:ascii="GHEA Mariam" w:hAnsi="GHEA Mariam"/>
          <w:b/>
          <w:u w:val="single"/>
          <w:lang w:val="hy-AM"/>
        </w:rPr>
        <w:t xml:space="preserve">0 </w:t>
      </w:r>
      <w:r w:rsidRPr="004F36E0">
        <w:rPr>
          <w:rFonts w:ascii="GHEA Mariam" w:hAnsi="GHEA Mariam"/>
          <w:u w:val="single"/>
          <w:lang w:val="hy-AM"/>
        </w:rPr>
        <w:t xml:space="preserve"> </w:t>
      </w:r>
      <w:r w:rsidRPr="004F36E0">
        <w:rPr>
          <w:rFonts w:ascii="GHEA Mariam" w:hAnsi="GHEA Mariam"/>
          <w:lang w:val="hy-AM"/>
        </w:rPr>
        <w:t xml:space="preserve"> դեմ,</w:t>
      </w:r>
      <w:r w:rsidRPr="004F36E0">
        <w:rPr>
          <w:lang w:val="hy-AM"/>
        </w:rPr>
        <w:t> </w:t>
      </w:r>
      <w:r w:rsidRPr="004F36E0">
        <w:rPr>
          <w:u w:val="single"/>
          <w:lang w:val="hy-AM"/>
        </w:rPr>
        <w:t> </w:t>
      </w:r>
      <w:r w:rsidRPr="004F36E0">
        <w:rPr>
          <w:rFonts w:ascii="GHEA Mariam" w:hAnsi="GHEA Mariam"/>
          <w:u w:val="single"/>
          <w:lang w:val="hy-AM"/>
        </w:rPr>
        <w:t xml:space="preserve">  </w:t>
      </w:r>
      <w:r w:rsidRPr="00970731">
        <w:rPr>
          <w:rFonts w:ascii="GHEA Mariam" w:hAnsi="GHEA Mariam"/>
          <w:b/>
          <w:u w:val="single"/>
          <w:lang w:val="hy-AM"/>
        </w:rPr>
        <w:t>1</w:t>
      </w:r>
      <w:r w:rsidRPr="004F36E0">
        <w:rPr>
          <w:rFonts w:ascii="GHEA Mariam" w:hAnsi="GHEA Mariam"/>
          <w:u w:val="single"/>
          <w:lang w:val="hy-AM"/>
        </w:rPr>
        <w:t xml:space="preserve">  </w:t>
      </w:r>
      <w:r w:rsidRPr="004F36E0">
        <w:rPr>
          <w:rFonts w:ascii="GHEA Mariam" w:hAnsi="GHEA Mariam"/>
          <w:lang w:val="hy-AM"/>
        </w:rPr>
        <w:t xml:space="preserve"> ձեռնպահ արդյունքներով,  </w:t>
      </w:r>
      <w:r w:rsidRPr="004F36E0">
        <w:rPr>
          <w:rFonts w:ascii="GHEA Mariam" w:hAnsi="GHEA Mariam"/>
          <w:b/>
          <w:i/>
          <w:lang w:val="hy-AM"/>
        </w:rPr>
        <w:t>համայնքի ավագանին</w:t>
      </w:r>
      <w:r w:rsidRPr="004F36E0">
        <w:rPr>
          <w:rFonts w:ascii="GHEA Mariam" w:hAnsi="GHEA Mariam"/>
          <w:lang w:val="hy-AM"/>
        </w:rPr>
        <w:t xml:space="preserve">  </w:t>
      </w:r>
      <w:r w:rsidRPr="004F36E0">
        <w:rPr>
          <w:rFonts w:ascii="GHEA Mariam" w:hAnsi="GHEA Mariam"/>
          <w:b/>
          <w:i/>
          <w:lang w:val="hy-AM"/>
        </w:rPr>
        <w:t>ո ր ո շ ու մ</w:t>
      </w:r>
      <w:r w:rsidRPr="004F36E0">
        <w:rPr>
          <w:b/>
          <w:i/>
          <w:lang w:val="hy-AM"/>
        </w:rPr>
        <w:t> </w:t>
      </w:r>
      <w:r w:rsidRPr="004F36E0">
        <w:rPr>
          <w:rFonts w:ascii="GHEA Mariam" w:hAnsi="GHEA Mariam"/>
          <w:b/>
          <w:i/>
          <w:lang w:val="hy-AM"/>
        </w:rPr>
        <w:t xml:space="preserve"> է.</w:t>
      </w:r>
    </w:p>
    <w:p w:rsidR="00C630B9" w:rsidRDefault="00C630B9" w:rsidP="00C630B9">
      <w:pPr>
        <w:spacing w:line="360" w:lineRule="auto"/>
        <w:ind w:firstLine="567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1.Հայաստանի Հանրապետության Սյունիքի մարզի Կապան համայնքի /բնակավայրի/ գլխավոր հատակագծում կատարել փոփոխություն և քաղաքացիների սեփականություն հանդիսացող արդյունաբերության, ընդերքօգտագործման և այլ արտադրական նշանակության օբյեկտների հողերի նպատակային նշանակության,   արդյունաբերական օբյեկտների գործառնական նշանակության (կադաստրային ծածկագիր 09-001-0511 թաղամասից) 0,076 հա հողամասը փոխադրել բնակավայրերի նպատակային </w:t>
      </w:r>
      <w:r>
        <w:rPr>
          <w:rFonts w:ascii="GHEA Grapalat" w:hAnsi="GHEA Grapalat"/>
          <w:sz w:val="24"/>
          <w:szCs w:val="24"/>
          <w:lang w:val="hy-AM"/>
        </w:rPr>
        <w:lastRenderedPageBreak/>
        <w:t>նշանակության հողերի կատեգորիա՝ «հասարակական կառուցապատման հողեր» գործառնական նշանակության:</w:t>
      </w:r>
    </w:p>
    <w:p w:rsidR="00C630B9" w:rsidRDefault="00C630B9" w:rsidP="00C630B9">
      <w:pPr>
        <w:spacing w:line="360" w:lineRule="auto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/>
          <w:sz w:val="24"/>
          <w:szCs w:val="24"/>
          <w:lang w:val="hy-AM"/>
        </w:rPr>
        <w:t>2.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ղեկավարին՝ սույն որոշումից բխող գործառույթներն իրականացնել օրենսդրությամբ սահմանված կարգով:</w:t>
      </w:r>
    </w:p>
    <w:p w:rsidR="00286D46" w:rsidRDefault="00970731" w:rsidP="00970731">
      <w:pPr>
        <w:pStyle w:val="NoSpacing"/>
        <w:spacing w:before="0" w:beforeAutospacing="0" w:after="0" w:afterAutospacing="0" w:line="360" w:lineRule="auto"/>
        <w:ind w:firstLine="426"/>
        <w:jc w:val="both"/>
        <w:rPr>
          <w:rFonts w:ascii="GHEA Mariam" w:hAnsi="GHEA Mariam"/>
          <w:b/>
          <w:lang w:val="hy-AM"/>
        </w:rPr>
      </w:pPr>
      <w:r w:rsidRPr="00970731">
        <w:rPr>
          <w:rFonts w:ascii="GHEA Grapalat" w:hAnsi="GHEA Grapalat"/>
          <w:lang w:val="pt-BR"/>
        </w:rPr>
        <w:tab/>
      </w:r>
      <w:r>
        <w:rPr>
          <w:rFonts w:ascii="GHEA Grapalat" w:hAnsi="GHEA Grapalat"/>
          <w:lang w:val="pt-BR"/>
        </w:rPr>
        <w:tab/>
      </w:r>
      <w:r w:rsidR="00286D46">
        <w:rPr>
          <w:rFonts w:ascii="GHEA Mariam" w:hAnsi="GHEA Mariam"/>
          <w:b/>
          <w:lang w:val="hy-AM"/>
        </w:rPr>
        <w:t>Կողմ</w:t>
      </w:r>
      <w:r w:rsidR="00286D46">
        <w:rPr>
          <w:rFonts w:ascii="GHEA Mariam" w:hAnsi="GHEA Mariam"/>
          <w:b/>
          <w:lang w:val="pt-BR"/>
        </w:rPr>
        <w:t xml:space="preserve"> </w:t>
      </w:r>
      <w:r w:rsidR="00286D46">
        <w:rPr>
          <w:rFonts w:ascii="GHEA Mariam" w:hAnsi="GHEA Mariam"/>
          <w:b/>
          <w:lang w:val="hy-AM"/>
        </w:rPr>
        <w:t>(</w:t>
      </w:r>
      <w:r w:rsidR="008F6AA6" w:rsidRPr="00D34C06">
        <w:rPr>
          <w:rFonts w:ascii="GHEA Mariam" w:hAnsi="GHEA Mariam"/>
          <w:b/>
          <w:lang w:val="hy-AM"/>
        </w:rPr>
        <w:t xml:space="preserve"> </w:t>
      </w:r>
      <w:r w:rsidR="00A606C5">
        <w:rPr>
          <w:rFonts w:ascii="GHEA Mariam" w:hAnsi="GHEA Mariam"/>
          <w:b/>
          <w:lang w:val="hy-AM"/>
        </w:rPr>
        <w:t>1</w:t>
      </w:r>
      <w:r w:rsidRPr="00970731">
        <w:rPr>
          <w:rFonts w:ascii="GHEA Mariam" w:hAnsi="GHEA Mariam"/>
          <w:b/>
          <w:lang w:val="pt-BR"/>
        </w:rPr>
        <w:t>0</w:t>
      </w:r>
      <w:r w:rsidR="008F6AA6" w:rsidRPr="00D34C06">
        <w:rPr>
          <w:rFonts w:ascii="GHEA Mariam" w:hAnsi="GHEA Mariam"/>
          <w:b/>
          <w:lang w:val="hy-AM"/>
        </w:rPr>
        <w:t xml:space="preserve"> </w:t>
      </w:r>
      <w:r w:rsidR="00286D46">
        <w:rPr>
          <w:rFonts w:ascii="GHEA Mariam" w:hAnsi="GHEA Mariam"/>
          <w:b/>
          <w:lang w:val="hy-AM"/>
        </w:rPr>
        <w:t>)</w:t>
      </w:r>
      <w:r w:rsidR="00286D46">
        <w:rPr>
          <w:rFonts w:ascii="GHEA Mariam" w:hAnsi="GHEA Mariam"/>
          <w:b/>
          <w:lang w:val="pt-BR"/>
        </w:rPr>
        <w:t>`</w:t>
      </w:r>
    </w:p>
    <w:p w:rsidR="00970731" w:rsidRPr="00970731" w:rsidRDefault="00D16308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ԱՆՏՈՆՅԱՆ ԱՐԵՆ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="00970731">
        <w:rPr>
          <w:rFonts w:ascii="GHEA Mariam" w:hAnsi="GHEA Mariam"/>
          <w:b/>
          <w:lang w:val="hy-AM"/>
        </w:rPr>
        <w:t>ԴԱՎԹՅԱՆ ՇԱՆԹ</w:t>
      </w:r>
    </w:p>
    <w:p w:rsidR="00D16308" w:rsidRDefault="00D16308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ԱՍՐՅԱՆ ՎԱՉԵ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 w:rsidR="000E702D" w:rsidRPr="00C53738">
        <w:rPr>
          <w:rFonts w:ascii="GHEA Mariam" w:hAnsi="GHEA Mariam"/>
          <w:b/>
          <w:lang w:val="hy-AM"/>
        </w:rPr>
        <w:tab/>
      </w:r>
      <w:r w:rsidR="00A606C5">
        <w:rPr>
          <w:rFonts w:ascii="GHEA Mariam" w:hAnsi="GHEA Mariam"/>
          <w:b/>
          <w:lang w:val="hy-AM"/>
        </w:rPr>
        <w:t>ԿՈՍՏԱՆԴՅԱՆ ԻՎԱՆ</w:t>
      </w:r>
    </w:p>
    <w:p w:rsidR="00D16308" w:rsidRDefault="003653AF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ԳԵՎՈՐԳՅԱՆ ՎԱՐԴԱՆ</w:t>
      </w:r>
      <w:r w:rsidR="00D16308">
        <w:rPr>
          <w:rFonts w:ascii="GHEA Mariam" w:hAnsi="GHEA Mariam"/>
          <w:b/>
          <w:lang w:val="hy-AM"/>
        </w:rPr>
        <w:tab/>
      </w:r>
      <w:r w:rsidR="00D16308">
        <w:rPr>
          <w:rFonts w:ascii="GHEA Mariam" w:hAnsi="GHEA Mariam"/>
          <w:b/>
          <w:lang w:val="hy-AM"/>
        </w:rPr>
        <w:tab/>
      </w:r>
      <w:r w:rsidR="00D16308">
        <w:rPr>
          <w:rFonts w:ascii="GHEA Mariam" w:hAnsi="GHEA Mariam"/>
          <w:b/>
          <w:lang w:val="hy-AM"/>
        </w:rPr>
        <w:tab/>
      </w:r>
      <w:r w:rsidR="00D16308"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>ՄԱՐՏԻՐՈՍՅԱՆ ԿԱՐԵՆ</w:t>
      </w:r>
    </w:p>
    <w:p w:rsidR="00A606C5" w:rsidRDefault="00A606C5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ԴԱՆԻԵԼՅԱՆ ՎԱՀԵ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ՄԵՍՐՈՊՅԱՆ ՆԱՊՈԼԵՈՆ</w:t>
      </w:r>
    </w:p>
    <w:p w:rsidR="00A606C5" w:rsidRPr="00A606C5" w:rsidRDefault="00A606C5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ԴԱՎԹՅԱՆ ՆԱՐԵԿ</w:t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  <w:t>ՄՈՎՍԻՍՅԱՆ ԺԱՆ</w:t>
      </w:r>
      <w:r>
        <w:rPr>
          <w:rFonts w:ascii="GHEA Mariam" w:hAnsi="GHEA Mariam"/>
          <w:b/>
          <w:lang w:val="hy-AM"/>
        </w:rPr>
        <w:tab/>
      </w:r>
    </w:p>
    <w:p w:rsidR="00D16308" w:rsidRDefault="00D16308" w:rsidP="00786994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  <w:r>
        <w:rPr>
          <w:rFonts w:ascii="GHEA Mariam" w:hAnsi="GHEA Mariam"/>
          <w:b/>
          <w:lang w:val="hy-AM"/>
        </w:rPr>
        <w:tab/>
      </w:r>
    </w:p>
    <w:p w:rsidR="00510580" w:rsidRDefault="00510580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F36E0" w:rsidRPr="00543B53" w:rsidRDefault="004F36E0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510580" w:rsidRPr="00C630B9" w:rsidRDefault="00510580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Ձեռնպահ ( </w:t>
      </w:r>
      <w:r w:rsidR="00970731" w:rsidRPr="00C630B9">
        <w:rPr>
          <w:rFonts w:ascii="GHEA Mariam" w:hAnsi="GHEA Mariam"/>
          <w:b/>
          <w:lang w:val="hy-AM"/>
        </w:rPr>
        <w:t>1</w:t>
      </w:r>
      <w:r>
        <w:rPr>
          <w:rFonts w:ascii="GHEA Mariam" w:hAnsi="GHEA Mariam"/>
          <w:b/>
          <w:lang w:val="hy-AM"/>
        </w:rPr>
        <w:t xml:space="preserve"> )</w:t>
      </w:r>
    </w:p>
    <w:p w:rsidR="00970731" w:rsidRPr="00C630B9" w:rsidRDefault="00970731" w:rsidP="00970731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</w:p>
    <w:p w:rsidR="00970731" w:rsidRDefault="00970731" w:rsidP="00970731">
      <w:pPr>
        <w:pStyle w:val="NoSpacing"/>
        <w:spacing w:line="480" w:lineRule="auto"/>
        <w:ind w:firstLine="708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ԿԱՐԱՊԵՏՅԱՆ ՄԱՆԱՍ</w:t>
      </w:r>
    </w:p>
    <w:p w:rsidR="00970731" w:rsidRPr="00C630B9" w:rsidRDefault="00970731" w:rsidP="00261E16">
      <w:pPr>
        <w:pStyle w:val="NoSpacing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:rsidR="004F36E0" w:rsidRPr="00543B53" w:rsidRDefault="004F36E0" w:rsidP="00261E16">
      <w:pPr>
        <w:spacing w:after="0" w:line="240" w:lineRule="auto"/>
        <w:ind w:firstLine="567"/>
        <w:contextualSpacing/>
        <w:rPr>
          <w:rStyle w:val="Strong"/>
          <w:rFonts w:ascii="GHEA Mariam" w:hAnsi="GHEA Mariam"/>
          <w:sz w:val="24"/>
          <w:szCs w:val="24"/>
          <w:lang w:val="hy-AM"/>
        </w:rPr>
      </w:pPr>
    </w:p>
    <w:p w:rsidR="004D53C5" w:rsidRDefault="004D53C5" w:rsidP="00261E16">
      <w:pPr>
        <w:spacing w:after="0" w:line="240" w:lineRule="auto"/>
        <w:ind w:firstLine="567"/>
        <w:contextualSpacing/>
        <w:rPr>
          <w:lang w:val="pt-BR"/>
        </w:rPr>
      </w:pPr>
      <w:r>
        <w:rPr>
          <w:rStyle w:val="Strong"/>
          <w:rFonts w:ascii="GHEA Mariam" w:hAnsi="GHEA Mariam"/>
          <w:sz w:val="24"/>
          <w:szCs w:val="24"/>
          <w:lang w:val="hy-AM"/>
        </w:rPr>
        <w:t>ՀԱՄԱՅՆՔԻ ՂԵԿԱՎԱՐ</w:t>
      </w:r>
      <w:r>
        <w:rPr>
          <w:rStyle w:val="Strong"/>
          <w:rFonts w:ascii="Sylfaen" w:hAnsi="Sylfaen"/>
          <w:sz w:val="24"/>
          <w:szCs w:val="24"/>
          <w:lang w:val="hy-AM"/>
        </w:rPr>
        <w:t>                   </w:t>
      </w:r>
      <w:r>
        <w:rPr>
          <w:rStyle w:val="Strong"/>
          <w:rFonts w:ascii="Sylfaen" w:hAnsi="Sylfaen"/>
          <w:sz w:val="24"/>
          <w:szCs w:val="24"/>
          <w:lang w:val="hy-AM"/>
        </w:rPr>
        <w:tab/>
        <w:t>   </w:t>
      </w:r>
      <w:r>
        <w:rPr>
          <w:rStyle w:val="Strong"/>
          <w:rFonts w:ascii="GHEA Mariam" w:hAnsi="GHEA Mariam"/>
          <w:sz w:val="24"/>
          <w:szCs w:val="24"/>
          <w:lang w:val="hy-AM"/>
        </w:rPr>
        <w:tab/>
      </w:r>
      <w:r>
        <w:rPr>
          <w:rStyle w:val="Strong"/>
          <w:rFonts w:ascii="Sylfaen" w:hAnsi="Sylfaen"/>
          <w:sz w:val="24"/>
          <w:szCs w:val="24"/>
          <w:lang w:val="hy-AM"/>
        </w:rPr>
        <w:t>           </w:t>
      </w:r>
      <w:r>
        <w:rPr>
          <w:rStyle w:val="Strong"/>
          <w:rFonts w:ascii="GHEA Mariam" w:hAnsi="GHEA Mariam"/>
          <w:sz w:val="24"/>
          <w:szCs w:val="24"/>
          <w:lang w:val="hy-AM"/>
        </w:rPr>
        <w:t xml:space="preserve"> </w:t>
      </w:r>
      <w:hyperlink r:id="rId7" w:tgtFrame="employee" w:history="1">
        <w:r>
          <w:rPr>
            <w:rStyle w:val="Hyperlink"/>
            <w:rFonts w:ascii="GHEA Mariam" w:hAnsi="GHEA Mariam"/>
            <w:b/>
            <w:bCs/>
            <w:sz w:val="24"/>
            <w:szCs w:val="24"/>
            <w:lang w:val="hy-AM"/>
          </w:rPr>
          <w:t>ԱՇՈՏ ՀԱՅՐԱՊԵՏՅԱՆ</w:t>
        </w:r>
      </w:hyperlink>
    </w:p>
    <w:p w:rsidR="00543B53" w:rsidRDefault="00543B53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b/>
          <w:i/>
          <w:lang w:val="pt-BR"/>
        </w:rPr>
      </w:pPr>
    </w:p>
    <w:p w:rsidR="004D53C5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 w:rsidR="007F605F">
        <w:rPr>
          <w:rFonts w:ascii="GHEA Mariam" w:hAnsi="GHEA Mariam"/>
          <w:b/>
          <w:i/>
          <w:lang w:val="hy-AM"/>
        </w:rPr>
        <w:t>18</w:t>
      </w:r>
      <w:r>
        <w:rPr>
          <w:rFonts w:ascii="GHEA Mariam" w:hAnsi="GHEA Mariam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/>
          <w:b/>
          <w:i/>
          <w:lang w:val="pt-BR"/>
        </w:rPr>
        <w:t xml:space="preserve">    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 w:rsidR="004F7558">
        <w:rPr>
          <w:rFonts w:ascii="GHEA Mariam" w:hAnsi="GHEA Mariam"/>
          <w:b/>
          <w:i/>
          <w:u w:val="single"/>
          <w:lang w:val="hy-AM"/>
        </w:rPr>
        <w:t xml:space="preserve">մայիսի </w:t>
      </w:r>
      <w:r w:rsidR="007F605F">
        <w:rPr>
          <w:rFonts w:ascii="GHEA Mariam" w:hAnsi="GHEA Mariam"/>
          <w:b/>
          <w:i/>
          <w:u w:val="single"/>
          <w:lang w:val="hy-AM"/>
        </w:rPr>
        <w:t xml:space="preserve"> </w:t>
      </w:r>
      <w:r w:rsidR="00357807" w:rsidRPr="00A46548">
        <w:rPr>
          <w:rFonts w:ascii="GHEA Mariam" w:hAnsi="GHEA Mariam"/>
          <w:b/>
          <w:i/>
          <w:u w:val="single"/>
          <w:lang w:val="hy-AM"/>
        </w:rPr>
        <w:t xml:space="preserve"> </w:t>
      </w:r>
      <w:r w:rsidR="00C57F58">
        <w:rPr>
          <w:rFonts w:ascii="GHEA Mariam" w:hAnsi="GHEA Mariam"/>
          <w:b/>
          <w:i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 xml:space="preserve"> </w:t>
      </w:r>
      <w:r>
        <w:rPr>
          <w:rFonts w:ascii="GHEA Mariam" w:hAnsi="GHEA Mariam"/>
          <w:b/>
          <w:i/>
          <w:lang w:val="pt-BR"/>
        </w:rPr>
        <w:t xml:space="preserve">  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/>
          <w:b/>
          <w:i/>
          <w:u w:val="single"/>
          <w:lang w:val="hy-AM"/>
        </w:rPr>
        <w:t xml:space="preserve">  </w:t>
      </w:r>
      <w:r w:rsidR="00A606C5">
        <w:rPr>
          <w:rFonts w:ascii="GHEA Mariam" w:hAnsi="GHEA Mariam"/>
          <w:b/>
          <w:i/>
          <w:u w:val="single"/>
          <w:lang w:val="hy-AM"/>
        </w:rPr>
        <w:t>17</w:t>
      </w:r>
    </w:p>
    <w:p w:rsidR="00B51B87" w:rsidRPr="0068356C" w:rsidRDefault="004D53C5" w:rsidP="00261E16">
      <w:pPr>
        <w:pStyle w:val="NoSpacing"/>
        <w:spacing w:before="0" w:beforeAutospacing="0" w:after="0" w:afterAutospacing="0"/>
        <w:ind w:firstLine="567"/>
        <w:contextualSpacing/>
        <w:rPr>
          <w:rFonts w:ascii="GHEA Grapalat" w:hAnsi="GHEA Grapalat"/>
          <w:lang w:val="en-US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sectPr w:rsidR="00B51B87" w:rsidRPr="0068356C" w:rsidSect="004F36E0">
      <w:pgSz w:w="11906" w:h="16838"/>
      <w:pgMar w:top="709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1"/>
  </w:num>
  <w:num w:numId="15">
    <w:abstractNumId w:val="17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"/>
  </w:num>
  <w:num w:numId="20">
    <w:abstractNumId w:val="0"/>
  </w:num>
  <w:num w:numId="21">
    <w:abstractNumId w:val="14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61D"/>
    <w:rsid w:val="00696688"/>
    <w:rsid w:val="006A0E21"/>
    <w:rsid w:val="006A0ED8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216C8"/>
    <w:rsid w:val="00B311AC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94356"/>
    <w:rPr>
      <w:b/>
      <w:bCs/>
    </w:rPr>
  </w:style>
  <w:style w:type="paragraph" w:styleId="NoSpacing">
    <w:name w:val="No Spacing"/>
    <w:basedOn w:val="Normal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DefaultParagraphFont"/>
    <w:rsid w:val="00F94356"/>
  </w:style>
  <w:style w:type="paragraph" w:styleId="BalloonText">
    <w:name w:val="Balloon Text"/>
    <w:basedOn w:val="Normal"/>
    <w:link w:val="BalloonTextChar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151/Pages/DocFlow/DFRedirect.aspx?id=466&amp;to=employ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189</cp:revision>
  <cp:lastPrinted>2018-05-17T07:54:00Z</cp:lastPrinted>
  <dcterms:created xsi:type="dcterms:W3CDTF">2015-08-10T13:28:00Z</dcterms:created>
  <dcterms:modified xsi:type="dcterms:W3CDTF">2018-05-17T07:54:00Z</dcterms:modified>
</cp:coreProperties>
</file>