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21964" w14:textId="76DDD532" w:rsidR="007A7526" w:rsidRPr="000162C3" w:rsidRDefault="007A7526" w:rsidP="007A7526">
      <w:pPr>
        <w:pStyle w:val="ac"/>
        <w:spacing w:before="0" w:beforeAutospacing="0" w:after="0" w:afterAutospacing="0"/>
        <w:ind w:firstLine="284"/>
        <w:contextualSpacing/>
        <w:jc w:val="right"/>
        <w:rPr>
          <w:rStyle w:val="ae"/>
          <w:lang w:val="hy-AM"/>
        </w:rPr>
      </w:pPr>
      <w:r w:rsidRPr="000162C3">
        <w:rPr>
          <w:rStyle w:val="ae"/>
          <w:rFonts w:ascii="GHEA Mariam" w:hAnsi="GHEA Mariam"/>
          <w:i/>
          <w:lang w:val="hy-AM"/>
        </w:rPr>
        <w:t xml:space="preserve">Նախագիծ  </w:t>
      </w:r>
      <w:r w:rsidR="000162C3">
        <w:rPr>
          <w:rStyle w:val="ae"/>
          <w:rFonts w:ascii="GHEA Mariam" w:hAnsi="GHEA Mariam"/>
          <w:i/>
          <w:lang w:val="hy-AM"/>
        </w:rPr>
        <w:t>9-29</w:t>
      </w:r>
      <w:r w:rsidRPr="000162C3">
        <w:rPr>
          <w:rStyle w:val="ae"/>
          <w:rFonts w:ascii="GHEA Mariam" w:hAnsi="GHEA Mariam"/>
          <w:i/>
          <w:lang w:val="hy-AM"/>
        </w:rPr>
        <w:t xml:space="preserve"> </w:t>
      </w:r>
    </w:p>
    <w:p w14:paraId="601515F3" w14:textId="00443023" w:rsidR="00DB636C" w:rsidRPr="000162C3" w:rsidRDefault="007A7526" w:rsidP="00DB636C">
      <w:pPr>
        <w:pStyle w:val="ac"/>
        <w:spacing w:before="0" w:beforeAutospacing="0" w:after="0" w:afterAutospacing="0"/>
        <w:ind w:firstLine="284"/>
        <w:contextualSpacing/>
        <w:jc w:val="center"/>
        <w:rPr>
          <w:rStyle w:val="ae"/>
          <w:rFonts w:ascii="GHEA Mariam" w:hAnsi="GHEA Mariam"/>
          <w:lang w:val="hy-AM"/>
        </w:rPr>
      </w:pPr>
      <w:r w:rsidRPr="000162C3">
        <w:rPr>
          <w:rStyle w:val="ae"/>
          <w:rFonts w:ascii="GHEA Mariam" w:hAnsi="GHEA Mariam"/>
          <w:lang w:val="hy-AM"/>
        </w:rPr>
        <w:t>ՈՐՈՇՈՒՄ N  - Ա</w:t>
      </w:r>
      <w:r w:rsidRPr="000162C3">
        <w:rPr>
          <w:rFonts w:ascii="GHEA Mariam" w:hAnsi="GHEA Mariam"/>
          <w:b/>
          <w:lang w:val="hy-AM"/>
        </w:rPr>
        <w:br/>
      </w:r>
      <w:r w:rsidR="00DB636C" w:rsidRPr="000162C3">
        <w:rPr>
          <w:rStyle w:val="ae"/>
          <w:rFonts w:ascii="GHEA Mariam" w:hAnsi="GHEA Mariam"/>
          <w:lang w:val="hy-AM"/>
        </w:rPr>
        <w:t xml:space="preserve">     </w:t>
      </w:r>
      <w:r w:rsidR="001002D1" w:rsidRPr="000162C3">
        <w:rPr>
          <w:rStyle w:val="ae"/>
          <w:rFonts w:ascii="GHEA Mariam" w:hAnsi="GHEA Mariam"/>
          <w:lang w:val="hy-AM"/>
        </w:rPr>
        <w:t xml:space="preserve"> </w:t>
      </w:r>
      <w:r w:rsidR="004F1392">
        <w:rPr>
          <w:rStyle w:val="ae"/>
          <w:rFonts w:ascii="GHEA Mariam" w:hAnsi="GHEA Mariam"/>
          <w:lang w:val="hy-AM"/>
        </w:rPr>
        <w:t>մարտի</w:t>
      </w:r>
      <w:r w:rsidR="00DB636C" w:rsidRPr="000162C3">
        <w:rPr>
          <w:rStyle w:val="ae"/>
          <w:rFonts w:ascii="GHEA Mariam" w:hAnsi="GHEA Mariam"/>
          <w:lang w:val="hy-AM"/>
        </w:rPr>
        <w:t xml:space="preserve"> 202</w:t>
      </w:r>
      <w:r w:rsidR="001373FC" w:rsidRPr="004F1392">
        <w:rPr>
          <w:rStyle w:val="ae"/>
          <w:rFonts w:ascii="GHEA Mariam" w:hAnsi="GHEA Mariam"/>
          <w:lang w:val="hy-AM"/>
        </w:rPr>
        <w:t>3</w:t>
      </w:r>
      <w:r w:rsidR="00DB636C" w:rsidRPr="000162C3">
        <w:rPr>
          <w:rStyle w:val="ae"/>
          <w:rFonts w:ascii="GHEA Mariam" w:hAnsi="GHEA Mariam"/>
          <w:lang w:val="hy-AM"/>
        </w:rPr>
        <w:t>թ.</w:t>
      </w:r>
    </w:p>
    <w:p w14:paraId="23F7F89A" w14:textId="77777777" w:rsidR="00DB636C" w:rsidRPr="000162C3" w:rsidRDefault="00DB636C" w:rsidP="00DB636C">
      <w:pPr>
        <w:ind w:firstLine="426"/>
        <w:contextualSpacing/>
        <w:jc w:val="center"/>
        <w:rPr>
          <w:rStyle w:val="ae"/>
          <w:rFonts w:ascii="GHEA Mariam" w:eastAsia="Times New Roman" w:hAnsi="GHEA Mariam"/>
          <w:bCs w:val="0"/>
          <w:sz w:val="24"/>
          <w:szCs w:val="24"/>
          <w:lang w:val="hy-AM" w:eastAsia="ru-RU"/>
        </w:rPr>
      </w:pPr>
      <w:r w:rsidRPr="000162C3">
        <w:rPr>
          <w:rStyle w:val="ae"/>
          <w:rFonts w:ascii="GHEA Mariam" w:eastAsia="Times New Roman" w:hAnsi="GHEA Mariam"/>
          <w:bCs w:val="0"/>
          <w:sz w:val="24"/>
          <w:szCs w:val="24"/>
          <w:lang w:val="hy-AM" w:eastAsia="ru-RU"/>
        </w:rPr>
        <w:t>ՀԱՅԱՍՏԱՆԻ ՀԱՆՐԱՊԵՏՈՒԹՅԱՆ ՍՅՈՒՆԻՔԻ ՄԱՐԶԻ  ԿԱՊԱՆ ՀԱՄԱՅՆՔԻ</w:t>
      </w:r>
      <w:r w:rsidR="001002D1" w:rsidRPr="000162C3">
        <w:rPr>
          <w:rStyle w:val="ae"/>
          <w:rFonts w:ascii="GHEA Mariam" w:eastAsia="Times New Roman" w:hAnsi="GHEA Mariam"/>
          <w:bCs w:val="0"/>
          <w:sz w:val="24"/>
          <w:szCs w:val="24"/>
          <w:lang w:val="hy-AM" w:eastAsia="ru-RU"/>
        </w:rPr>
        <w:t xml:space="preserve"> </w:t>
      </w:r>
      <w:r w:rsidR="001373FC" w:rsidRPr="000162C3">
        <w:rPr>
          <w:rStyle w:val="ae"/>
          <w:rFonts w:ascii="GHEA Mariam" w:eastAsia="Times New Roman" w:hAnsi="GHEA Mariam"/>
          <w:bCs w:val="0"/>
          <w:sz w:val="24"/>
          <w:szCs w:val="24"/>
          <w:lang w:val="hy-AM" w:eastAsia="ru-RU"/>
        </w:rPr>
        <w:t xml:space="preserve">ՈՒԺԱՆԻՍ </w:t>
      </w:r>
      <w:r w:rsidR="00C61695" w:rsidRPr="000162C3">
        <w:rPr>
          <w:rStyle w:val="ae"/>
          <w:rFonts w:ascii="GHEA Mariam" w:eastAsia="Times New Roman" w:hAnsi="GHEA Mariam"/>
          <w:bCs w:val="0"/>
          <w:sz w:val="24"/>
          <w:szCs w:val="24"/>
          <w:lang w:val="hy-AM" w:eastAsia="ru-RU"/>
        </w:rPr>
        <w:t>ԳՅՈՒՂՈՒՄ</w:t>
      </w:r>
      <w:r w:rsidR="00125E61" w:rsidRPr="000162C3">
        <w:rPr>
          <w:rStyle w:val="ae"/>
          <w:rFonts w:ascii="GHEA Mariam" w:eastAsia="Times New Roman" w:hAnsi="GHEA Mariam"/>
          <w:bCs w:val="0"/>
          <w:sz w:val="24"/>
          <w:szCs w:val="24"/>
          <w:lang w:val="hy-AM" w:eastAsia="ru-RU"/>
        </w:rPr>
        <w:t xml:space="preserve"> </w:t>
      </w:r>
      <w:r w:rsidRPr="000162C3">
        <w:rPr>
          <w:rStyle w:val="ae"/>
          <w:rFonts w:ascii="GHEA Mariam" w:eastAsia="Times New Roman" w:hAnsi="GHEA Mariam"/>
          <w:bCs w:val="0"/>
          <w:sz w:val="24"/>
          <w:szCs w:val="24"/>
          <w:lang w:val="hy-AM" w:eastAsia="ru-RU"/>
        </w:rPr>
        <w:t xml:space="preserve"> </w:t>
      </w:r>
      <w:r w:rsidRPr="000162C3">
        <w:rPr>
          <w:rStyle w:val="ae"/>
          <w:rFonts w:ascii="GHEA Mariam" w:eastAsia="Times New Roman" w:hAnsi="GHEA Mariam"/>
          <w:sz w:val="24"/>
          <w:szCs w:val="24"/>
          <w:lang w:val="hy-AM" w:eastAsia="ru-RU"/>
        </w:rPr>
        <w:t xml:space="preserve">ԳՏՆՎՈՂ, ՀԱՄԱՅՆՔԱՅԻՆ ՍԵՓԱԿԱՆՈՒԹՅՈՒՆ ՀԱՆԴԻՍԱՑՈՂ  ՀՈՂԱՄԱՍԸ ՄՐՑՈՒԹԱՅԻՆ ԿԱՐԳՈՎ ՎԱՐՁԱԿԱԼՈՒԹՅԱՆ ԻՐԱՎՈՒՆՔՈՎ </w:t>
      </w:r>
      <w:r w:rsidRPr="000162C3">
        <w:rPr>
          <w:rStyle w:val="ae"/>
          <w:rFonts w:ascii="GHEA Mariam" w:eastAsia="Times New Roman" w:hAnsi="GHEA Mariam"/>
          <w:bCs w:val="0"/>
          <w:sz w:val="24"/>
          <w:szCs w:val="24"/>
          <w:lang w:val="hy-AM" w:eastAsia="ru-RU"/>
        </w:rPr>
        <w:t>ՕԳՏԱԳՈՐԾՄԱՆ</w:t>
      </w:r>
      <w:r w:rsidRPr="000162C3">
        <w:rPr>
          <w:rStyle w:val="ae"/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Pr="000162C3">
        <w:rPr>
          <w:rStyle w:val="ae"/>
          <w:rFonts w:ascii="GHEA Mariam" w:eastAsia="Times New Roman" w:hAnsi="GHEA Mariam"/>
          <w:bCs w:val="0"/>
          <w:sz w:val="24"/>
          <w:szCs w:val="24"/>
          <w:lang w:val="hy-AM" w:eastAsia="ru-RU"/>
        </w:rPr>
        <w:t xml:space="preserve">ՏՐԱՄԱԴՐԵԼՈՒ  ՄԱՍԻՆ  </w:t>
      </w:r>
    </w:p>
    <w:p w14:paraId="7B08DFF1" w14:textId="77777777" w:rsidR="00DB636C" w:rsidRPr="000162C3" w:rsidRDefault="00DB636C" w:rsidP="00DB636C">
      <w:pPr>
        <w:ind w:firstLine="426"/>
        <w:contextualSpacing/>
        <w:jc w:val="center"/>
        <w:rPr>
          <w:rStyle w:val="ae"/>
          <w:rFonts w:ascii="GHEA Mariam" w:eastAsia="Times New Roman" w:hAnsi="GHEA Mariam"/>
          <w:bCs w:val="0"/>
          <w:sz w:val="24"/>
          <w:szCs w:val="24"/>
          <w:lang w:val="hy-AM" w:eastAsia="ru-RU"/>
        </w:rPr>
      </w:pPr>
    </w:p>
    <w:p w14:paraId="1E842301" w14:textId="43E9FC18" w:rsidR="00DB636C" w:rsidRPr="000162C3" w:rsidRDefault="00DB636C" w:rsidP="00DB636C">
      <w:pPr>
        <w:ind w:left="142" w:firstLine="284"/>
        <w:contextualSpacing/>
        <w:jc w:val="both"/>
        <w:rPr>
          <w:rStyle w:val="ae"/>
          <w:rFonts w:ascii="GHEA Mariam" w:eastAsia="Times New Roman" w:hAnsi="GHEA Mariam"/>
          <w:sz w:val="24"/>
          <w:szCs w:val="24"/>
          <w:lang w:val="hy-AM" w:eastAsia="ru-RU"/>
        </w:rPr>
      </w:pP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Ղեկավարվելով «Տեղական ինքնակառավարման մասին» Հայաստանի Հանրապետության օրենքի 18-րդ հոդվածի 1-ին մասի 21-րդ կետով, համաձայն Հայաստանի Հանրապետության հողային օրենսգրքի 46-րդ</w:t>
      </w:r>
      <w:r w:rsidR="004F1392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հոդվածի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, 48-րդ </w:t>
      </w:r>
      <w:r w:rsidR="003D43A9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հոդվածի 4-րդ մաս</w:t>
      </w:r>
      <w:r w:rsidR="004F1392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ի</w:t>
      </w:r>
      <w:r w:rsidR="003D43A9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և 76-րդ հոդվածի, Հայաստանի Հանրապետության կառավարության 2001 թվականի ապրիլի 12-ի  </w:t>
      </w:r>
      <w:r w:rsidR="004F1392" w:rsidRPr="004F1392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N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286  որոշման</w:t>
      </w:r>
      <w:r w:rsidRPr="000162C3">
        <w:rPr>
          <w:rStyle w:val="ae"/>
          <w:rFonts w:eastAsia="Times New Roman"/>
          <w:b w:val="0"/>
          <w:sz w:val="24"/>
          <w:szCs w:val="24"/>
          <w:lang w:val="hy-AM" w:eastAsia="ru-RU"/>
        </w:rPr>
        <w:t>  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և հաշվի առնելով Կապան համայնքի</w:t>
      </w:r>
      <w:r w:rsidRPr="000162C3">
        <w:rPr>
          <w:rStyle w:val="ae"/>
          <w:rFonts w:eastAsia="Times New Roman"/>
          <w:b w:val="0"/>
          <w:sz w:val="24"/>
          <w:szCs w:val="24"/>
          <w:lang w:val="hy-AM" w:eastAsia="ru-RU"/>
        </w:rPr>
        <w:t> 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ղեկավարի</w:t>
      </w:r>
      <w:r w:rsidRPr="000162C3">
        <w:rPr>
          <w:rStyle w:val="ae"/>
          <w:rFonts w:eastAsia="Times New Roman"/>
          <w:b w:val="0"/>
          <w:sz w:val="24"/>
          <w:szCs w:val="24"/>
          <w:lang w:val="hy-AM" w:eastAsia="ru-RU"/>
        </w:rPr>
        <w:t> 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առաջարկությունը, </w:t>
      </w:r>
      <w:r w:rsidRPr="000162C3">
        <w:rPr>
          <w:rStyle w:val="ae"/>
          <w:rFonts w:ascii="GHEA Mariam" w:eastAsia="Times New Roman" w:hAnsi="GHEA Mariam"/>
          <w:sz w:val="24"/>
          <w:szCs w:val="24"/>
          <w:lang w:val="hy-AM" w:eastAsia="ru-RU"/>
        </w:rPr>
        <w:t>Կապան համայնքի ավագանին</w:t>
      </w:r>
      <w:r w:rsidRPr="000162C3">
        <w:rPr>
          <w:rStyle w:val="ae"/>
          <w:rFonts w:eastAsia="Times New Roman"/>
          <w:sz w:val="24"/>
          <w:szCs w:val="24"/>
          <w:lang w:val="hy-AM" w:eastAsia="ru-RU"/>
        </w:rPr>
        <w:t> </w:t>
      </w:r>
      <w:r w:rsidRPr="000162C3">
        <w:rPr>
          <w:rStyle w:val="ae"/>
          <w:rFonts w:ascii="GHEA Mariam" w:eastAsia="Times New Roman" w:hAnsi="GHEA Mariam"/>
          <w:sz w:val="24"/>
          <w:szCs w:val="24"/>
          <w:lang w:val="hy-AM" w:eastAsia="ru-RU"/>
        </w:rPr>
        <w:t xml:space="preserve"> որոշում</w:t>
      </w:r>
      <w:r w:rsidRPr="000162C3">
        <w:rPr>
          <w:rStyle w:val="ae"/>
          <w:rFonts w:eastAsia="Times New Roman"/>
          <w:sz w:val="24"/>
          <w:szCs w:val="24"/>
          <w:lang w:val="hy-AM" w:eastAsia="ru-RU"/>
        </w:rPr>
        <w:t> </w:t>
      </w:r>
      <w:r w:rsidRPr="000162C3">
        <w:rPr>
          <w:rStyle w:val="ae"/>
          <w:rFonts w:ascii="GHEA Mariam" w:eastAsia="Times New Roman" w:hAnsi="GHEA Mariam"/>
          <w:sz w:val="24"/>
          <w:szCs w:val="24"/>
          <w:lang w:val="hy-AM" w:eastAsia="ru-RU"/>
        </w:rPr>
        <w:t xml:space="preserve"> է.</w:t>
      </w:r>
    </w:p>
    <w:p w14:paraId="4E3F99FB" w14:textId="6220211D" w:rsidR="00DB636C" w:rsidRPr="000162C3" w:rsidRDefault="00DB636C" w:rsidP="00DB636C">
      <w:pPr>
        <w:ind w:left="142" w:firstLine="284"/>
        <w:contextualSpacing/>
        <w:jc w:val="both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1. Հ</w:t>
      </w:r>
      <w:r w:rsidR="00125E61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այաստանի 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Հ</w:t>
      </w:r>
      <w:r w:rsidR="00125E61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անրապետության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Սյունիքի մարզի Կապան համայնքի</w:t>
      </w:r>
      <w:r w:rsidR="001002D1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</w:t>
      </w:r>
      <w:r w:rsidR="001373FC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Ուժանիս</w:t>
      </w:r>
      <w:r w:rsidR="00C61695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գյուղում </w:t>
      </w:r>
      <w:r w:rsidR="00125E61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գտնվող, համայնքային սեփականություն հանդիսացող </w:t>
      </w:r>
      <w:r w:rsidR="001373FC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3.36782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հա /կադաստրային ծածկագիր` </w:t>
      </w:r>
      <w:r w:rsidR="001373FC" w:rsidRPr="000162C3">
        <w:rPr>
          <w:rStyle w:val="ae"/>
          <w:rFonts w:ascii="GHEA Mariam" w:eastAsia="Times New Roman" w:hAnsi="GHEA Mariam"/>
          <w:b w:val="0"/>
          <w:sz w:val="24"/>
          <w:szCs w:val="24"/>
          <w:highlight w:val="yellow"/>
          <w:lang w:val="hy-AM" w:eastAsia="ru-RU"/>
        </w:rPr>
        <w:t>-----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highlight w:val="yellow"/>
          <w:lang w:val="hy-AM" w:eastAsia="ru-RU"/>
        </w:rPr>
        <w:t xml:space="preserve">/ </w:t>
      </w:r>
      <w:r w:rsidR="001373FC" w:rsidRPr="000162C3">
        <w:rPr>
          <w:rStyle w:val="ae"/>
          <w:rFonts w:ascii="GHEA Mariam" w:eastAsia="Times New Roman" w:hAnsi="GHEA Mariam"/>
          <w:b w:val="0"/>
          <w:sz w:val="24"/>
          <w:szCs w:val="24"/>
          <w:highlight w:val="yellow"/>
          <w:lang w:val="hy-AM" w:eastAsia="ru-RU"/>
        </w:rPr>
        <w:t>-----</w:t>
      </w:r>
      <w:r w:rsidR="00C61695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վարելահող</w:t>
      </w:r>
      <w:r w:rsidR="001002D1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ը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` գյուղատնտեսությամբ  զբաղվելու նպատակով, </w:t>
      </w:r>
      <w:r w:rsidR="00C61695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5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/</w:t>
      </w:r>
      <w:r w:rsidR="00C61695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հինգ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/ տարի ժա</w:t>
      </w:r>
      <w:r w:rsidR="004F1392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մկետով, մրցույթով վարձակալության իրավունքով տրամադրել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օգտագործման, սահմանելով` </w:t>
      </w:r>
      <w:r w:rsidR="006F05FF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30000 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(</w:t>
      </w:r>
      <w:r w:rsidR="006F05FF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երեսուն հազար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) </w:t>
      </w:r>
      <w:r w:rsidR="004F1392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ՀՀ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դրամ  մեկնարկային տարեկան վարձավճար։ </w:t>
      </w:r>
    </w:p>
    <w:p w14:paraId="790309FF" w14:textId="77777777" w:rsidR="00DB636C" w:rsidRPr="000162C3" w:rsidRDefault="00DB636C" w:rsidP="00DB636C">
      <w:pPr>
        <w:ind w:left="142" w:firstLine="284"/>
        <w:contextualSpacing/>
        <w:jc w:val="both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2. Համայնքի ղեկավարին՝ Հայաստանի Հանրապետության օրենսդրությամբ սահմանված կարգով և ժամկետներում ապահովել սույն որոշման</w:t>
      </w:r>
      <w:r w:rsidR="007C6925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1-ին կետով նախատեսված հողամաս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ի վարձակալության իրավունքով օգտագործման տրամադրման մրցույթի կազմակերպումը և իրականացումը:</w:t>
      </w:r>
    </w:p>
    <w:p w14:paraId="04A37759" w14:textId="77777777" w:rsidR="00F447BF" w:rsidRPr="000162C3" w:rsidRDefault="00F447BF" w:rsidP="00DB636C">
      <w:pPr>
        <w:ind w:left="142" w:firstLine="284"/>
        <w:contextualSpacing/>
        <w:jc w:val="both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3. Սույն որոշումն ուժի մեջ է մտնում պաշտոնական հրապարակմանը հաջորդող օրվանից։</w:t>
      </w:r>
    </w:p>
    <w:p w14:paraId="0E26409D" w14:textId="77777777" w:rsidR="00DB636C" w:rsidRPr="000162C3" w:rsidRDefault="00DB636C" w:rsidP="00DB636C">
      <w:pPr>
        <w:ind w:left="142" w:firstLine="284"/>
        <w:contextualSpacing/>
        <w:jc w:val="center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</w:p>
    <w:p w14:paraId="6C89921C" w14:textId="77777777" w:rsidR="00DB636C" w:rsidRPr="000162C3" w:rsidRDefault="00DB636C" w:rsidP="00DB636C">
      <w:pPr>
        <w:ind w:left="142" w:firstLine="284"/>
        <w:contextualSpacing/>
        <w:jc w:val="center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ՀԻՄՆԱՎՈՐՈՒՄ</w:t>
      </w:r>
    </w:p>
    <w:p w14:paraId="3499C05D" w14:textId="77777777" w:rsidR="00DB636C" w:rsidRPr="000162C3" w:rsidRDefault="00DB636C" w:rsidP="00502D9C">
      <w:pPr>
        <w:ind w:firstLine="426"/>
        <w:contextualSpacing/>
        <w:jc w:val="center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ԱՎԱԳԱՆՈՒ ՈՐՈՇՄԱՆ ՆԱԽԱԳԾԻ  ԸՆԴՈՒՆՄԱՆ ԱՆՀՐԱԺԵՇՏՈՒԹՅԱՆ</w:t>
      </w:r>
    </w:p>
    <w:p w14:paraId="097587FB" w14:textId="5AE28B5D" w:rsidR="00DB636C" w:rsidRPr="000162C3" w:rsidRDefault="00DB636C" w:rsidP="00DB636C">
      <w:pPr>
        <w:ind w:left="142" w:firstLine="284"/>
        <w:contextualSpacing/>
        <w:jc w:val="both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Որոշման նախագծի ընդունման նպատակն է համայնքի զարգացման ծրագրով նախատեսված ծրագրերն իրականացնելու և համայնքի բյուջեի եկամուտներն ապահովելու համար վարձակալությա</w:t>
      </w:r>
      <w:r w:rsidR="004F1392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ն իրավունքով</w:t>
      </w:r>
      <w:bookmarkStart w:id="0" w:name="_GoBack"/>
      <w:bookmarkEnd w:id="0"/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օգտագործման տրամադրել համայնքային սեփականություն հանդիսացող  </w:t>
      </w:r>
      <w:r w:rsidR="001373FC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Ուժանիս</w:t>
      </w:r>
      <w:r w:rsidR="00C61695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գյուղում </w:t>
      </w:r>
      <w:r w:rsidR="001002D1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գտնվող գյուղատնտեսական  նշանակության հողամասը: </w:t>
      </w:r>
    </w:p>
    <w:p w14:paraId="7CEE53A3" w14:textId="77777777" w:rsidR="00DB636C" w:rsidRPr="000162C3" w:rsidRDefault="00DB636C" w:rsidP="00DB636C">
      <w:pPr>
        <w:ind w:left="142" w:firstLine="284"/>
        <w:contextualSpacing/>
        <w:jc w:val="center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</w:p>
    <w:p w14:paraId="5E0BA1E7" w14:textId="77777777" w:rsidR="00DB636C" w:rsidRPr="000162C3" w:rsidRDefault="00DB636C" w:rsidP="00DB636C">
      <w:pPr>
        <w:ind w:left="142" w:firstLine="284"/>
        <w:contextualSpacing/>
        <w:jc w:val="center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ՏԵՂԵԿԱՆՔ</w:t>
      </w:r>
    </w:p>
    <w:p w14:paraId="15D96814" w14:textId="77777777" w:rsidR="00DB636C" w:rsidRPr="000162C3" w:rsidRDefault="00DB636C" w:rsidP="00502D9C">
      <w:pPr>
        <w:ind w:firstLine="426"/>
        <w:contextualSpacing/>
        <w:jc w:val="center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ԱՎԱԳԱՆՈՒ ՈՐՈՇՄԱՆ ՆԱԽԱԳԾԻ  ԸՆԴՈՒՆՄԱՆ ԿԱՊԱԿՑՈՒԹՅԱՄԲ ՀԱՄԱՅՆՔԻ ԲՅՈՒՋԵՈՒՄ ԵԿԱՄՈՒՏՆԵՐԻ ԵՎ ԾԱԽՍԵՐԻ ԱՎԵԼԱՑՄԱՆ ԿԱՄ ՆՎԱԶԵՑՄԱՆ ՄԱՍԻՆ</w:t>
      </w:r>
    </w:p>
    <w:p w14:paraId="507A883A" w14:textId="1D163449" w:rsidR="00DB636C" w:rsidRPr="000162C3" w:rsidRDefault="00DB636C" w:rsidP="00DB636C">
      <w:pPr>
        <w:ind w:left="142" w:firstLine="284"/>
        <w:contextualSpacing/>
        <w:jc w:val="both"/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</w:pP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Համայնքային սեփականություն հանդիսացող վերոնշյալ հողամասը մրցութային կարգով վարձակալությամբ օգտագործման տրամադրելու մասին համայնքի ավագանու որոշման նախագծի ընդունման կապակցությամբ </w:t>
      </w:r>
      <w:r w:rsidRPr="000162C3">
        <w:rPr>
          <w:rStyle w:val="ae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համայնքի բյուջեում նախատեսվում է եկամուտների ավելացում՝ </w:t>
      </w:r>
      <w:r w:rsidR="00125E61" w:rsidRPr="000162C3">
        <w:rPr>
          <w:rStyle w:val="ae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>նախնական հաշվարկներով տարեկան</w:t>
      </w:r>
      <w:r w:rsidR="006F05FF" w:rsidRPr="000162C3">
        <w:rPr>
          <w:rStyle w:val="ae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30000</w:t>
      </w:r>
      <w:r w:rsidR="007C1AE6" w:rsidRPr="000162C3">
        <w:rPr>
          <w:rStyle w:val="ae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</w:t>
      </w:r>
      <w:r w:rsidR="007C6925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(</w:t>
      </w:r>
      <w:r w:rsidR="006F05FF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երեսուն հ</w:t>
      </w:r>
      <w:r w:rsidR="007C1AE6"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>ազար</w:t>
      </w:r>
      <w:r w:rsidRPr="000162C3">
        <w:rPr>
          <w:rStyle w:val="ae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)  դրամով: </w:t>
      </w:r>
    </w:p>
    <w:p w14:paraId="07C9056C" w14:textId="77777777" w:rsidR="007A7526" w:rsidRPr="000162C3" w:rsidRDefault="007A7526" w:rsidP="003D43A9">
      <w:pPr>
        <w:pStyle w:val="ac"/>
        <w:spacing w:before="0" w:beforeAutospacing="0" w:after="0" w:afterAutospacing="0"/>
        <w:contextualSpacing/>
        <w:rPr>
          <w:rStyle w:val="ae"/>
          <w:rFonts w:ascii="GHEA Mariam" w:hAnsi="GHEA Mariam"/>
          <w:b w:val="0"/>
          <w:lang w:val="hy-AM"/>
        </w:rPr>
      </w:pPr>
    </w:p>
    <w:sectPr w:rsidR="007A7526" w:rsidRPr="000162C3" w:rsidSect="00502D9C">
      <w:pgSz w:w="11906" w:h="16838"/>
      <w:pgMar w:top="568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67448"/>
    <w:multiLevelType w:val="hybridMultilevel"/>
    <w:tmpl w:val="B6F2D51A"/>
    <w:lvl w:ilvl="0" w:tplc="F59E5A96">
      <w:start w:val="1"/>
      <w:numFmt w:val="decimal"/>
      <w:lvlText w:val="%1)"/>
      <w:lvlJc w:val="left"/>
      <w:pPr>
        <w:ind w:left="1069" w:hanging="360"/>
      </w:pPr>
      <w:rPr>
        <w:rFonts w:ascii="GHEA Mariam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557D01"/>
    <w:multiLevelType w:val="hybridMultilevel"/>
    <w:tmpl w:val="CC0EC580"/>
    <w:lvl w:ilvl="0" w:tplc="BDBED11C">
      <w:start w:val="3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23BE7"/>
    <w:multiLevelType w:val="hybridMultilevel"/>
    <w:tmpl w:val="83164914"/>
    <w:lvl w:ilvl="0" w:tplc="293C4D8C">
      <w:start w:val="1"/>
      <w:numFmt w:val="decimal"/>
      <w:lvlText w:val="%1)"/>
      <w:lvlJc w:val="left"/>
      <w:pPr>
        <w:ind w:left="1800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664D3"/>
    <w:multiLevelType w:val="hybridMultilevel"/>
    <w:tmpl w:val="4240DC92"/>
    <w:lvl w:ilvl="0" w:tplc="C964A332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4554A"/>
    <w:multiLevelType w:val="hybridMultilevel"/>
    <w:tmpl w:val="B50E8714"/>
    <w:lvl w:ilvl="0" w:tplc="9BD6CF70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83549"/>
    <w:multiLevelType w:val="hybridMultilevel"/>
    <w:tmpl w:val="98EE8CC2"/>
    <w:lvl w:ilvl="0" w:tplc="188AAA16">
      <w:start w:val="1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14202"/>
    <w:multiLevelType w:val="hybridMultilevel"/>
    <w:tmpl w:val="17E8643A"/>
    <w:lvl w:ilvl="0" w:tplc="82661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80A92"/>
    <w:multiLevelType w:val="hybridMultilevel"/>
    <w:tmpl w:val="E218651C"/>
    <w:lvl w:ilvl="0" w:tplc="7F9AAF98">
      <w:start w:val="1"/>
      <w:numFmt w:val="decimal"/>
      <w:lvlText w:val="%1)"/>
      <w:lvlJc w:val="left"/>
      <w:pPr>
        <w:ind w:left="1069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5028"/>
    <w:rsid w:val="00003B11"/>
    <w:rsid w:val="000162C3"/>
    <w:rsid w:val="00017853"/>
    <w:rsid w:val="000929BA"/>
    <w:rsid w:val="00095791"/>
    <w:rsid w:val="000B5AEB"/>
    <w:rsid w:val="000C31DF"/>
    <w:rsid w:val="000C38EE"/>
    <w:rsid w:val="000F50CE"/>
    <w:rsid w:val="000F7061"/>
    <w:rsid w:val="000F7887"/>
    <w:rsid w:val="001002D1"/>
    <w:rsid w:val="00100CF4"/>
    <w:rsid w:val="001204B2"/>
    <w:rsid w:val="001208D8"/>
    <w:rsid w:val="00120DC3"/>
    <w:rsid w:val="00125E61"/>
    <w:rsid w:val="001373FC"/>
    <w:rsid w:val="00140A4D"/>
    <w:rsid w:val="00141147"/>
    <w:rsid w:val="00160DF4"/>
    <w:rsid w:val="00175CA8"/>
    <w:rsid w:val="00194C22"/>
    <w:rsid w:val="001965C3"/>
    <w:rsid w:val="001A30B1"/>
    <w:rsid w:val="001B574E"/>
    <w:rsid w:val="001B752D"/>
    <w:rsid w:val="001D2DBB"/>
    <w:rsid w:val="001D6C37"/>
    <w:rsid w:val="001F7E7C"/>
    <w:rsid w:val="0020143E"/>
    <w:rsid w:val="00204B68"/>
    <w:rsid w:val="00227C03"/>
    <w:rsid w:val="00235C85"/>
    <w:rsid w:val="00263305"/>
    <w:rsid w:val="00263F08"/>
    <w:rsid w:val="002739B1"/>
    <w:rsid w:val="002A67E9"/>
    <w:rsid w:val="002B0093"/>
    <w:rsid w:val="002B1F1E"/>
    <w:rsid w:val="002B663B"/>
    <w:rsid w:val="002B7225"/>
    <w:rsid w:val="002D1D47"/>
    <w:rsid w:val="002F7B55"/>
    <w:rsid w:val="003002D8"/>
    <w:rsid w:val="00305F34"/>
    <w:rsid w:val="00322861"/>
    <w:rsid w:val="00326A38"/>
    <w:rsid w:val="00336BBF"/>
    <w:rsid w:val="00337E08"/>
    <w:rsid w:val="0034580E"/>
    <w:rsid w:val="00345AD5"/>
    <w:rsid w:val="00352295"/>
    <w:rsid w:val="00372FE0"/>
    <w:rsid w:val="00385E6D"/>
    <w:rsid w:val="00396158"/>
    <w:rsid w:val="003A34DF"/>
    <w:rsid w:val="003A7349"/>
    <w:rsid w:val="003B4392"/>
    <w:rsid w:val="003B480A"/>
    <w:rsid w:val="003D43A9"/>
    <w:rsid w:val="003E32A0"/>
    <w:rsid w:val="003F10FC"/>
    <w:rsid w:val="003F25F3"/>
    <w:rsid w:val="0043069E"/>
    <w:rsid w:val="00431E90"/>
    <w:rsid w:val="00436ACA"/>
    <w:rsid w:val="004629E7"/>
    <w:rsid w:val="004678CF"/>
    <w:rsid w:val="00474555"/>
    <w:rsid w:val="00475A0F"/>
    <w:rsid w:val="00480E41"/>
    <w:rsid w:val="0048628F"/>
    <w:rsid w:val="004A5DE7"/>
    <w:rsid w:val="004B1FAC"/>
    <w:rsid w:val="004C5035"/>
    <w:rsid w:val="004D70E5"/>
    <w:rsid w:val="004F1392"/>
    <w:rsid w:val="004F3152"/>
    <w:rsid w:val="00502D9C"/>
    <w:rsid w:val="00502E8E"/>
    <w:rsid w:val="0050497E"/>
    <w:rsid w:val="005205DE"/>
    <w:rsid w:val="0052577F"/>
    <w:rsid w:val="00526360"/>
    <w:rsid w:val="00543269"/>
    <w:rsid w:val="00555701"/>
    <w:rsid w:val="0056337C"/>
    <w:rsid w:val="00575CB1"/>
    <w:rsid w:val="005855D1"/>
    <w:rsid w:val="0058742B"/>
    <w:rsid w:val="005A1207"/>
    <w:rsid w:val="005B7F92"/>
    <w:rsid w:val="005D3029"/>
    <w:rsid w:val="005D30C1"/>
    <w:rsid w:val="005F3EFA"/>
    <w:rsid w:val="005F5DC9"/>
    <w:rsid w:val="006058AD"/>
    <w:rsid w:val="00612567"/>
    <w:rsid w:val="006160A4"/>
    <w:rsid w:val="0062598A"/>
    <w:rsid w:val="006273BD"/>
    <w:rsid w:val="00641027"/>
    <w:rsid w:val="006529EC"/>
    <w:rsid w:val="0066568E"/>
    <w:rsid w:val="0067309D"/>
    <w:rsid w:val="00680773"/>
    <w:rsid w:val="00691F9C"/>
    <w:rsid w:val="00695445"/>
    <w:rsid w:val="006A5C05"/>
    <w:rsid w:val="006B694F"/>
    <w:rsid w:val="006C1201"/>
    <w:rsid w:val="006D1525"/>
    <w:rsid w:val="006D793A"/>
    <w:rsid w:val="006E032A"/>
    <w:rsid w:val="006F05FF"/>
    <w:rsid w:val="006F4785"/>
    <w:rsid w:val="00702386"/>
    <w:rsid w:val="0071152E"/>
    <w:rsid w:val="00716C37"/>
    <w:rsid w:val="007307E3"/>
    <w:rsid w:val="00731A09"/>
    <w:rsid w:val="007627B0"/>
    <w:rsid w:val="00783E10"/>
    <w:rsid w:val="007A0101"/>
    <w:rsid w:val="007A359F"/>
    <w:rsid w:val="007A7526"/>
    <w:rsid w:val="007B0052"/>
    <w:rsid w:val="007C1AE6"/>
    <w:rsid w:val="007C6925"/>
    <w:rsid w:val="007D374C"/>
    <w:rsid w:val="007E6340"/>
    <w:rsid w:val="007E6DA1"/>
    <w:rsid w:val="007F3F95"/>
    <w:rsid w:val="00817A03"/>
    <w:rsid w:val="00822292"/>
    <w:rsid w:val="0083250C"/>
    <w:rsid w:val="00843928"/>
    <w:rsid w:val="0086774B"/>
    <w:rsid w:val="00871815"/>
    <w:rsid w:val="008960A4"/>
    <w:rsid w:val="008A23CE"/>
    <w:rsid w:val="008A4EA2"/>
    <w:rsid w:val="008C6BB4"/>
    <w:rsid w:val="008D6E5E"/>
    <w:rsid w:val="008E0AFA"/>
    <w:rsid w:val="008F0C33"/>
    <w:rsid w:val="009226F2"/>
    <w:rsid w:val="00956FC0"/>
    <w:rsid w:val="009639F2"/>
    <w:rsid w:val="00965296"/>
    <w:rsid w:val="009866FA"/>
    <w:rsid w:val="00996ACE"/>
    <w:rsid w:val="009A1074"/>
    <w:rsid w:val="009A52E3"/>
    <w:rsid w:val="009A5610"/>
    <w:rsid w:val="009B0E19"/>
    <w:rsid w:val="009C3663"/>
    <w:rsid w:val="009C36F7"/>
    <w:rsid w:val="009C41DB"/>
    <w:rsid w:val="009C4D29"/>
    <w:rsid w:val="009D5448"/>
    <w:rsid w:val="009D776F"/>
    <w:rsid w:val="009F7369"/>
    <w:rsid w:val="00A07418"/>
    <w:rsid w:val="00A16A2D"/>
    <w:rsid w:val="00A3549F"/>
    <w:rsid w:val="00A35C74"/>
    <w:rsid w:val="00A44E89"/>
    <w:rsid w:val="00A467D0"/>
    <w:rsid w:val="00A52AB8"/>
    <w:rsid w:val="00A53D9D"/>
    <w:rsid w:val="00A60A55"/>
    <w:rsid w:val="00A62A8B"/>
    <w:rsid w:val="00A67550"/>
    <w:rsid w:val="00A7054D"/>
    <w:rsid w:val="00A8740E"/>
    <w:rsid w:val="00A91B5E"/>
    <w:rsid w:val="00A92755"/>
    <w:rsid w:val="00A93695"/>
    <w:rsid w:val="00AB26B4"/>
    <w:rsid w:val="00AC3D84"/>
    <w:rsid w:val="00AD2701"/>
    <w:rsid w:val="00AD60E5"/>
    <w:rsid w:val="00AD7E72"/>
    <w:rsid w:val="00AF237F"/>
    <w:rsid w:val="00B13A25"/>
    <w:rsid w:val="00B179D5"/>
    <w:rsid w:val="00B277A4"/>
    <w:rsid w:val="00B31B7B"/>
    <w:rsid w:val="00B34FDF"/>
    <w:rsid w:val="00B85028"/>
    <w:rsid w:val="00B8772D"/>
    <w:rsid w:val="00BA5082"/>
    <w:rsid w:val="00BD4443"/>
    <w:rsid w:val="00BE4426"/>
    <w:rsid w:val="00BE760C"/>
    <w:rsid w:val="00BF709A"/>
    <w:rsid w:val="00C01AEE"/>
    <w:rsid w:val="00C05380"/>
    <w:rsid w:val="00C11E24"/>
    <w:rsid w:val="00C23483"/>
    <w:rsid w:val="00C263E0"/>
    <w:rsid w:val="00C34EE7"/>
    <w:rsid w:val="00C47764"/>
    <w:rsid w:val="00C61695"/>
    <w:rsid w:val="00C766F4"/>
    <w:rsid w:val="00C919B9"/>
    <w:rsid w:val="00CC4564"/>
    <w:rsid w:val="00CF00BC"/>
    <w:rsid w:val="00D1624B"/>
    <w:rsid w:val="00D201F6"/>
    <w:rsid w:val="00D326AB"/>
    <w:rsid w:val="00D35D37"/>
    <w:rsid w:val="00D47DD7"/>
    <w:rsid w:val="00D62C3A"/>
    <w:rsid w:val="00D63B3D"/>
    <w:rsid w:val="00D65A77"/>
    <w:rsid w:val="00DB2C15"/>
    <w:rsid w:val="00DB636C"/>
    <w:rsid w:val="00DC6430"/>
    <w:rsid w:val="00DD493D"/>
    <w:rsid w:val="00DE72F2"/>
    <w:rsid w:val="00DF22FC"/>
    <w:rsid w:val="00E1276A"/>
    <w:rsid w:val="00E1594B"/>
    <w:rsid w:val="00E17439"/>
    <w:rsid w:val="00E3082A"/>
    <w:rsid w:val="00E60355"/>
    <w:rsid w:val="00E67C7D"/>
    <w:rsid w:val="00E96C86"/>
    <w:rsid w:val="00E97951"/>
    <w:rsid w:val="00EC254B"/>
    <w:rsid w:val="00ED0B96"/>
    <w:rsid w:val="00EE7E3A"/>
    <w:rsid w:val="00EF2F02"/>
    <w:rsid w:val="00F00A7B"/>
    <w:rsid w:val="00F21678"/>
    <w:rsid w:val="00F25E3A"/>
    <w:rsid w:val="00F31156"/>
    <w:rsid w:val="00F36E10"/>
    <w:rsid w:val="00F371B4"/>
    <w:rsid w:val="00F447BF"/>
    <w:rsid w:val="00F56642"/>
    <w:rsid w:val="00F765F4"/>
    <w:rsid w:val="00FA2863"/>
    <w:rsid w:val="00FA6948"/>
    <w:rsid w:val="00FB4426"/>
    <w:rsid w:val="00FB49A8"/>
    <w:rsid w:val="00FC5B76"/>
    <w:rsid w:val="00FC7DF3"/>
    <w:rsid w:val="00FE0724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75CE"/>
  <w15:docId w15:val="{C43B3A86-9D5D-48ED-9885-9CAFDC7F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28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028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85028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028"/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85028"/>
    <w:pPr>
      <w:ind w:left="720"/>
      <w:contextualSpacing/>
    </w:pPr>
  </w:style>
  <w:style w:type="character" w:customStyle="1" w:styleId="apple-tab-span">
    <w:name w:val="apple-tab-span"/>
    <w:basedOn w:val="a0"/>
    <w:rsid w:val="00B85028"/>
  </w:style>
  <w:style w:type="character" w:styleId="ae">
    <w:name w:val="Strong"/>
    <w:basedOn w:val="a0"/>
    <w:uiPriority w:val="22"/>
    <w:qFormat/>
    <w:rsid w:val="009A1074"/>
    <w:rPr>
      <w:b/>
      <w:bCs/>
    </w:rPr>
  </w:style>
  <w:style w:type="paragraph" w:customStyle="1" w:styleId="msonospacingbullet3gif">
    <w:name w:val="msonospacingbullet3.gif"/>
    <w:basedOn w:val="a"/>
    <w:rsid w:val="00B2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188</cp:revision>
  <cp:lastPrinted>2023-03-01T11:18:00Z</cp:lastPrinted>
  <dcterms:created xsi:type="dcterms:W3CDTF">2017-02-01T13:08:00Z</dcterms:created>
  <dcterms:modified xsi:type="dcterms:W3CDTF">2023-03-03T06:09:00Z</dcterms:modified>
</cp:coreProperties>
</file>