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47BB8">
        <w:rPr>
          <w:rStyle w:val="a5"/>
          <w:rFonts w:ascii="GHEA Mariam" w:hAnsi="GHEA Mariam"/>
          <w:sz w:val="27"/>
          <w:szCs w:val="27"/>
          <w:lang w:val="hy-AM"/>
        </w:rPr>
        <w:t>67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647BB8" w:rsidRDefault="00647BB8" w:rsidP="00647BB8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ԿԱՊԱՆ ՔԱՂԱՔԻ ՇԱՀՈՒՄՅԱՆ ՀՐԱՊԱՐԱԿ ԹԻՎ 2/2   ՀԱՍՑԵՈՒՄ ԳՏՆՎՈՂ, ՀԱՄԱՅՆՔԱՅԻՆ ՍԵՓԱԿԱՆՈՒԹՅՈՒՆ ՀԱՆԴԻՍԱՑՈՂ ՀՈՂԱՄԱՍՆ ՈՒՂՂԱԿԻ ՎԱՃԱՌՔԻ ՄԻՋՈՑՈՎ ԱՐՇԱԿ ԱՆՈՒՇԱՎԱՆԻ ՀԱՐՈՒԹՅՈՒՆՅԱՆԻՆ ԵՎ ԱՐՄԻՆԵ ԱՐՄԵՆԻ ՀԱՄԲԱՐՁՈՒՄՅԱՆԻՆ </w:t>
      </w:r>
      <w:r>
        <w:rPr>
          <w:rStyle w:val="a5"/>
          <w:rFonts w:ascii="GHEA Mariam" w:hAnsi="GHEA Mariam"/>
          <w:lang w:val="hy-AM"/>
        </w:rPr>
        <w:t xml:space="preserve"> ՕՏԱՐԵԼՈՒ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647BB8" w:rsidRDefault="00647BB8" w:rsidP="00647BB8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/>
          <w:lang w:val="hy-AM"/>
        </w:rPr>
      </w:pPr>
    </w:p>
    <w:p w:rsidR="00647BB8" w:rsidRPr="00647BB8" w:rsidRDefault="00647BB8" w:rsidP="00647BB8">
      <w:pPr>
        <w:pStyle w:val="a6"/>
        <w:spacing w:before="0" w:beforeAutospacing="0" w:after="0" w:afterAutospacing="0" w:line="276" w:lineRule="auto"/>
        <w:ind w:firstLine="284"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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համաձայն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Հողային օրենսգրքի 63-րդ հոդվածի, 66-րդ հոդվածի 1-ին մասի 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 xml:space="preserve">-րդ կետի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647BB8" w:rsidRDefault="00647BB8" w:rsidP="00647BB8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pt-BR"/>
        </w:rPr>
        <w:t>1.</w:t>
      </w:r>
      <w:r>
        <w:rPr>
          <w:rFonts w:ascii="GHEA Mariam" w:hAnsi="GHEA Mariam" w:cs="GHEA Grapalat"/>
          <w:lang w:val="hy-AM"/>
        </w:rPr>
        <w:t xml:space="preserve"> Հայաստանի Հանրապետության Սյունիքի մարզի Կապան համայնքի Կապան քաղաքի Շահումյան հրապարակի թիվ 2/2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>«հասարակական  կառուցապատման գործառնական նշանակության 0.00012 հա հողամասը (</w:t>
      </w:r>
      <w:r>
        <w:rPr>
          <w:rFonts w:ascii="GHEA Mariam" w:hAnsi="GHEA Mariam" w:cs="GHEA Grapalat"/>
          <w:lang w:val="pt-BR"/>
        </w:rPr>
        <w:t xml:space="preserve">կադաստրային </w:t>
      </w:r>
      <w:r>
        <w:rPr>
          <w:rFonts w:ascii="GHEA Mariam" w:hAnsi="GHEA Mariam" w:cs="GHEA Grapalat"/>
          <w:lang w:val="hy-AM"/>
        </w:rPr>
        <w:t>ծածկագիրը`</w:t>
      </w:r>
      <w:r>
        <w:rPr>
          <w:rFonts w:ascii="GHEA Mariam" w:hAnsi="GHEA Mariam" w:cs="GHEA Grapalat"/>
          <w:lang w:val="pt-BR"/>
        </w:rPr>
        <w:t xml:space="preserve"> 09</w:t>
      </w:r>
      <w:r>
        <w:rPr>
          <w:rFonts w:ascii="GHEA Mariam" w:hAnsi="GHEA Mariam" w:cs="GHEA Grapalat"/>
          <w:lang w:val="hy-AM"/>
        </w:rPr>
        <w:t>-001-0566-0171</w:t>
      </w:r>
      <w:r>
        <w:rPr>
          <w:rFonts w:ascii="GHEA Mariam" w:hAnsi="GHEA Mariam" w:cs="GHEA Grapalat"/>
          <w:lang w:val="pt-BR"/>
        </w:rPr>
        <w:t xml:space="preserve">)`  հողամասի ընդլայնման </w:t>
      </w:r>
      <w:r>
        <w:rPr>
          <w:rFonts w:ascii="GHEA Mariam" w:hAnsi="GHEA Mariam" w:cs="GHEA Grapalat"/>
          <w:lang w:val="hy-AM"/>
        </w:rPr>
        <w:t xml:space="preserve">նպատակով </w:t>
      </w:r>
      <w:r>
        <w:rPr>
          <w:rFonts w:ascii="GHEA Mariam" w:hAnsi="GHEA Mariam"/>
          <w:lang w:val="hy-AM"/>
        </w:rPr>
        <w:t xml:space="preserve">ուղղակի </w:t>
      </w:r>
      <w:r>
        <w:rPr>
          <w:rFonts w:ascii="GHEA Mariam" w:hAnsi="GHEA Mariam" w:cs="Sylfaen"/>
          <w:lang w:val="hy-AM"/>
        </w:rPr>
        <w:t xml:space="preserve">վաճառքի </w:t>
      </w:r>
      <w:r w:rsidRPr="0075669B">
        <w:rPr>
          <w:rFonts w:ascii="GHEA Mariam" w:hAnsi="GHEA Mariam" w:cs="Sylfaen"/>
          <w:lang w:val="hy-AM"/>
        </w:rPr>
        <w:t>միջոցով օտարել Արշակ</w:t>
      </w:r>
      <w:bookmarkStart w:id="0" w:name="_GoBack"/>
      <w:bookmarkEnd w:id="0"/>
      <w:r>
        <w:rPr>
          <w:rFonts w:ascii="GHEA Mariam" w:hAnsi="GHEA Mariam" w:cs="Sylfaen"/>
          <w:lang w:val="hy-AM"/>
        </w:rPr>
        <w:t xml:space="preserve"> Անուշավանի Հարությունյանին և Արմինե Արմենի Համբարձումյանին 3470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/>
          <w:lang w:val="hy-AM"/>
        </w:rPr>
        <w:t>(երեք հազար չորս հարյուր յոթանասուն</w:t>
      </w:r>
      <w:r>
        <w:rPr>
          <w:rFonts w:ascii="GHEA Mariam" w:hAnsi="GHEA Mariam" w:cs="GHEA Grapalat"/>
          <w:lang w:val="pt-BR"/>
        </w:rPr>
        <w:t xml:space="preserve">) </w:t>
      </w:r>
      <w:r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>
        <w:rPr>
          <w:rFonts w:ascii="GHEA Mariam" w:hAnsi="GHEA Mariam" w:cs="GHEA Grapalat"/>
          <w:lang w:val="pt-BR"/>
        </w:rPr>
        <w:t xml:space="preserve">: </w:t>
      </w:r>
    </w:p>
    <w:p w:rsidR="00647BB8" w:rsidRDefault="00647BB8" w:rsidP="00647BB8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bCs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</w:t>
      </w:r>
      <w:r>
        <w:rPr>
          <w:rStyle w:val="a5"/>
          <w:rFonts w:ascii="GHEA Mariam" w:hAnsi="GHEA Mariam"/>
          <w:lang w:val="hy-AM"/>
        </w:rPr>
        <w:t xml:space="preserve">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647BB8" w:rsidRDefault="00647BB8" w:rsidP="00647BB8">
      <w:pPr>
        <w:spacing w:after="0"/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օրվանից:</w:t>
      </w: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75669B">
        <w:rPr>
          <w:rFonts w:ascii="GHEA Mariam" w:hAnsi="GHEA Mariam"/>
          <w:b/>
          <w:lang w:val="pt-BR"/>
        </w:rPr>
        <w:t>1</w:t>
      </w:r>
      <w:r>
        <w:rPr>
          <w:rFonts w:ascii="GHEA Mariam" w:hAnsi="GHEA Mariam"/>
          <w:b/>
        </w:rPr>
        <w:t>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75669B" w:rsidRDefault="0075669B" w:rsidP="007566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5669B" w:rsidRDefault="0075669B" w:rsidP="0075669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5669B" w:rsidRPr="0075669B" w:rsidRDefault="0075669B" w:rsidP="0075669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5669B" w:rsidRPr="0075669B" w:rsidRDefault="0075669B" w:rsidP="0075669B">
      <w:pPr>
        <w:spacing w:after="0"/>
        <w:contextualSpacing/>
        <w:rPr>
          <w:lang w:val="hy-AM"/>
        </w:rPr>
      </w:pP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75669B" w:rsidRDefault="0075669B" w:rsidP="007566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5669B" w:rsidRDefault="0075669B" w:rsidP="00647BB8">
      <w:pPr>
        <w:spacing w:after="0"/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</w:p>
    <w:p w:rsidR="00B64A18" w:rsidRPr="00647BB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47BB8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669B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apple-converted-space">
    <w:name w:val="apple-converted-space"/>
    <w:basedOn w:val="a0"/>
    <w:rsid w:val="0064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FE9A-D94D-4B6E-8F18-62FF6F1D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2023-06-28T11:25:00Z</cp:lastPrinted>
  <dcterms:created xsi:type="dcterms:W3CDTF">2015-08-10T13:28:00Z</dcterms:created>
  <dcterms:modified xsi:type="dcterms:W3CDTF">2023-06-28T11:25:00Z</dcterms:modified>
</cp:coreProperties>
</file>